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65856" w14:textId="77777777" w:rsidR="00B267C5" w:rsidRPr="00B267C5" w:rsidRDefault="00B267C5">
      <w:pPr>
        <w:rPr>
          <w:rFonts w:ascii="Aptos" w:eastAsia="Times New Roman" w:hAnsi="Aptos"/>
        </w:rPr>
      </w:pPr>
      <w:r w:rsidRPr="00B267C5">
        <w:rPr>
          <w:rFonts w:ascii="Aptos" w:eastAsia="Times New Roman" w:hAnsi="Aptos"/>
        </w:rPr>
        <w:pict w14:anchorId="4A09728C">
          <v:rect id="_x0000_i1025" style="width:0;height:1.5pt" o:hralign="center" o:hrstd="t" o:hr="t" fillcolor="#a0a0a0" stroked="f"/>
        </w:pict>
      </w:r>
    </w:p>
    <w:p w14:paraId="56704A64" w14:textId="1D306832" w:rsidR="00413B27" w:rsidRDefault="00413B27" w:rsidP="00F81DC7">
      <w:pPr>
        <w:spacing w:after="0" w:line="300" w:lineRule="atLeast"/>
        <w:rPr>
          <w:rFonts w:ascii="Segoe UI" w:eastAsia="Times New Roman" w:hAnsi="Segoe UI" w:cs="Segoe UI"/>
          <w:b/>
          <w:bCs/>
          <w:kern w:val="0"/>
          <w:sz w:val="21"/>
          <w:szCs w:val="21"/>
          <w14:ligatures w14:val="none"/>
        </w:rPr>
      </w:pPr>
      <w:r>
        <w:rPr>
          <w:rFonts w:ascii="Segoe UI" w:eastAsia="Times New Roman" w:hAnsi="Segoe UI" w:cs="Segoe UI"/>
          <w:b/>
          <w:bCs/>
          <w:kern w:val="0"/>
          <w:sz w:val="21"/>
          <w:szCs w:val="21"/>
          <w14:ligatures w14:val="none"/>
        </w:rPr>
        <w:t>July 22, 2026</w:t>
      </w:r>
    </w:p>
    <w:p w14:paraId="34874C57" w14:textId="77777777" w:rsidR="00413B27" w:rsidRDefault="00413B27" w:rsidP="00F81DC7">
      <w:pPr>
        <w:spacing w:after="0" w:line="300" w:lineRule="atLeast"/>
        <w:rPr>
          <w:rFonts w:ascii="Segoe UI" w:eastAsia="Times New Roman" w:hAnsi="Segoe UI" w:cs="Segoe UI"/>
          <w:b/>
          <w:bCs/>
          <w:kern w:val="0"/>
          <w:sz w:val="21"/>
          <w:szCs w:val="21"/>
          <w14:ligatures w14:val="none"/>
        </w:rPr>
      </w:pPr>
    </w:p>
    <w:p w14:paraId="3584294E" w14:textId="15DCE600" w:rsidR="00F81DC7" w:rsidRDefault="00F81DC7" w:rsidP="00F81DC7">
      <w:pPr>
        <w:spacing w:after="0" w:line="300" w:lineRule="atLeast"/>
        <w:rPr>
          <w:rFonts w:ascii="Segoe UI" w:eastAsia="Times New Roman" w:hAnsi="Segoe UI" w:cs="Segoe UI"/>
          <w:b/>
          <w:bCs/>
          <w:kern w:val="0"/>
          <w:sz w:val="21"/>
          <w:szCs w:val="21"/>
          <w14:ligatures w14:val="none"/>
        </w:rPr>
      </w:pPr>
      <w:r w:rsidRPr="00F81DC7">
        <w:rPr>
          <w:rFonts w:ascii="Segoe UI" w:eastAsia="Times New Roman" w:hAnsi="Segoe UI" w:cs="Segoe UI"/>
          <w:b/>
          <w:bCs/>
          <w:kern w:val="0"/>
          <w:sz w:val="21"/>
          <w:szCs w:val="21"/>
          <w14:ligatures w14:val="none"/>
        </w:rPr>
        <w:t>Lab LK Interface and Portal Clients,</w:t>
      </w:r>
    </w:p>
    <w:p w14:paraId="1C1CBF20" w14:textId="77777777" w:rsidR="00413B27" w:rsidRPr="00F81DC7" w:rsidRDefault="00413B27" w:rsidP="00F81DC7">
      <w:pPr>
        <w:spacing w:after="0" w:line="300" w:lineRule="atLeast"/>
        <w:rPr>
          <w:rFonts w:ascii="Segoe UI" w:eastAsia="Times New Roman" w:hAnsi="Segoe UI" w:cs="Segoe UI"/>
          <w:kern w:val="0"/>
          <w:sz w:val="21"/>
          <w:szCs w:val="21"/>
          <w14:ligatures w14:val="none"/>
        </w:rPr>
      </w:pPr>
    </w:p>
    <w:p w14:paraId="2A316B94" w14:textId="77777777" w:rsidR="00F81DC7" w:rsidRDefault="00F81DC7" w:rsidP="00F81DC7">
      <w:pPr>
        <w:spacing w:after="0" w:line="300" w:lineRule="atLeast"/>
        <w:rPr>
          <w:rFonts w:ascii="Segoe UI" w:eastAsia="Times New Roman" w:hAnsi="Segoe UI" w:cs="Segoe UI"/>
          <w:kern w:val="0"/>
          <w:sz w:val="21"/>
          <w:szCs w:val="21"/>
          <w14:ligatures w14:val="none"/>
        </w:rPr>
      </w:pPr>
      <w:r w:rsidRPr="00F81DC7">
        <w:rPr>
          <w:rFonts w:ascii="Segoe UI" w:eastAsia="Times New Roman" w:hAnsi="Segoe UI" w:cs="Segoe UI"/>
          <w:kern w:val="0"/>
          <w:sz w:val="21"/>
          <w:szCs w:val="21"/>
          <w14:ligatures w14:val="none"/>
        </w:rPr>
        <w:t>We are notifying you of an upcoming upgrade to the LK portal user interface. Workflows will remain the same, but the look and feel of the portal will be enhanced.</w:t>
      </w:r>
    </w:p>
    <w:p w14:paraId="63B19774" w14:textId="77777777" w:rsidR="00F81DC7" w:rsidRPr="00F81DC7" w:rsidRDefault="00F81DC7" w:rsidP="00F81DC7">
      <w:pPr>
        <w:spacing w:after="0" w:line="300" w:lineRule="atLeast"/>
        <w:rPr>
          <w:rFonts w:ascii="Segoe UI" w:eastAsia="Times New Roman" w:hAnsi="Segoe UI" w:cs="Segoe UI"/>
          <w:kern w:val="0"/>
          <w:sz w:val="21"/>
          <w:szCs w:val="21"/>
          <w14:ligatures w14:val="none"/>
        </w:rPr>
      </w:pPr>
    </w:p>
    <w:p w14:paraId="44F8E93A" w14:textId="77777777" w:rsidR="00F81DC7" w:rsidRDefault="00F81DC7" w:rsidP="00F81DC7">
      <w:pPr>
        <w:spacing w:after="0" w:line="300" w:lineRule="atLeast"/>
        <w:rPr>
          <w:rFonts w:ascii="Segoe UI" w:eastAsia="Times New Roman" w:hAnsi="Segoe UI" w:cs="Segoe UI"/>
          <w:kern w:val="0"/>
          <w:sz w:val="21"/>
          <w:szCs w:val="21"/>
          <w14:ligatures w14:val="none"/>
        </w:rPr>
      </w:pPr>
      <w:r w:rsidRPr="00F81DC7">
        <w:rPr>
          <w:rFonts w:ascii="Segoe UI" w:eastAsia="Times New Roman" w:hAnsi="Segoe UI" w:cs="Segoe UI"/>
          <w:kern w:val="0"/>
          <w:sz w:val="21"/>
          <w:szCs w:val="21"/>
          <w14:ligatures w14:val="none"/>
        </w:rPr>
        <w:t>To complete the upgrade, there will be a brief downtime; the specific date and time are still to be determined. During this downtime, all transactions will be held until the connection is reestablished. The system will not be accessible during the upgrade; however, results and orders will be released once the upgrade is complete.</w:t>
      </w:r>
    </w:p>
    <w:p w14:paraId="033E2EC8" w14:textId="77777777" w:rsidR="00F81DC7" w:rsidRPr="00F81DC7" w:rsidRDefault="00F81DC7" w:rsidP="00F81DC7">
      <w:pPr>
        <w:spacing w:after="0" w:line="300" w:lineRule="atLeast"/>
        <w:rPr>
          <w:rFonts w:ascii="Segoe UI" w:eastAsia="Times New Roman" w:hAnsi="Segoe UI" w:cs="Segoe UI"/>
          <w:kern w:val="0"/>
          <w:sz w:val="21"/>
          <w:szCs w:val="21"/>
          <w14:ligatures w14:val="none"/>
        </w:rPr>
      </w:pPr>
    </w:p>
    <w:p w14:paraId="1C183575" w14:textId="77777777" w:rsidR="00F81DC7" w:rsidRDefault="00F81DC7" w:rsidP="00F81DC7">
      <w:pPr>
        <w:spacing w:after="0" w:line="300" w:lineRule="atLeast"/>
        <w:rPr>
          <w:rFonts w:ascii="Segoe UI" w:eastAsia="Times New Roman" w:hAnsi="Segoe UI" w:cs="Segoe UI"/>
          <w:kern w:val="0"/>
          <w:sz w:val="21"/>
          <w:szCs w:val="21"/>
          <w14:ligatures w14:val="none"/>
        </w:rPr>
      </w:pPr>
      <w:r w:rsidRPr="00F81DC7">
        <w:rPr>
          <w:rFonts w:ascii="Segoe UI" w:eastAsia="Times New Roman" w:hAnsi="Segoe UI" w:cs="Segoe UI"/>
          <w:kern w:val="0"/>
          <w:sz w:val="21"/>
          <w:szCs w:val="21"/>
          <w14:ligatures w14:val="none"/>
        </w:rPr>
        <w:t>No action is required on your part. We expect the upgrade to be completed within the specified timeframe and will share the specific date and time once it has been established.</w:t>
      </w:r>
    </w:p>
    <w:p w14:paraId="175527D6" w14:textId="77777777" w:rsidR="00F81DC7" w:rsidRPr="00F81DC7" w:rsidRDefault="00F81DC7" w:rsidP="00F81DC7">
      <w:pPr>
        <w:spacing w:after="0" w:line="300" w:lineRule="atLeast"/>
        <w:rPr>
          <w:rFonts w:ascii="Segoe UI" w:eastAsia="Times New Roman" w:hAnsi="Segoe UI" w:cs="Segoe UI"/>
          <w:kern w:val="0"/>
          <w:sz w:val="21"/>
          <w:szCs w:val="21"/>
          <w14:ligatures w14:val="none"/>
        </w:rPr>
      </w:pPr>
    </w:p>
    <w:p w14:paraId="67C785BF" w14:textId="67AC1A42" w:rsidR="00F81DC7" w:rsidRDefault="00F81DC7" w:rsidP="00F81DC7">
      <w:pPr>
        <w:spacing w:after="0" w:line="300" w:lineRule="atLeast"/>
        <w:rPr>
          <w:rFonts w:ascii="Segoe UI" w:eastAsia="Times New Roman" w:hAnsi="Segoe UI" w:cs="Segoe UI"/>
          <w:kern w:val="0"/>
          <w:sz w:val="21"/>
          <w:szCs w:val="21"/>
          <w14:ligatures w14:val="none"/>
        </w:rPr>
      </w:pPr>
      <w:r w:rsidRPr="00F81DC7">
        <w:rPr>
          <w:rFonts w:ascii="Segoe UI" w:eastAsia="Times New Roman" w:hAnsi="Segoe UI" w:cs="Segoe UI"/>
          <w:kern w:val="0"/>
          <w:sz w:val="21"/>
          <w:szCs w:val="21"/>
          <w14:ligatures w14:val="none"/>
        </w:rPr>
        <w:t xml:space="preserve">This upgrade is necessary to support the LK new version release, </w:t>
      </w:r>
      <w:r w:rsidRPr="00F81DC7">
        <w:rPr>
          <w:rFonts w:ascii="Segoe UI" w:eastAsia="Times New Roman" w:hAnsi="Segoe UI" w:cs="Segoe UI"/>
          <w:b/>
          <w:bCs/>
          <w:kern w:val="0"/>
          <w:sz w:val="21"/>
          <w:szCs w:val="21"/>
          <w14:ligatures w14:val="none"/>
        </w:rPr>
        <w:t>V4.26.1</w:t>
      </w:r>
      <w:r w:rsidRPr="00F81DC7">
        <w:rPr>
          <w:rFonts w:ascii="Segoe UI" w:eastAsia="Times New Roman" w:hAnsi="Segoe UI" w:cs="Segoe UI"/>
          <w:kern w:val="0"/>
          <w:sz w:val="21"/>
          <w:szCs w:val="21"/>
          <w14:ligatures w14:val="none"/>
        </w:rPr>
        <w:t xml:space="preserve">. Several version updates that were not previously implemented will be applied as part of this upgrade. Release Notes for each </w:t>
      </w:r>
      <w:proofErr w:type="gramStart"/>
      <w:r w:rsidR="00413B27" w:rsidRPr="00F81DC7">
        <w:rPr>
          <w:rFonts w:ascii="Segoe UI" w:eastAsia="Times New Roman" w:hAnsi="Segoe UI" w:cs="Segoe UI"/>
          <w:kern w:val="0"/>
          <w:sz w:val="21"/>
          <w:szCs w:val="21"/>
          <w14:ligatures w14:val="none"/>
        </w:rPr>
        <w:t>version</w:t>
      </w:r>
      <w:proofErr w:type="gramEnd"/>
      <w:r w:rsidR="00413B27" w:rsidRPr="00F81DC7">
        <w:rPr>
          <w:rFonts w:ascii="Segoe UI" w:eastAsia="Times New Roman" w:hAnsi="Segoe UI" w:cs="Segoe UI"/>
          <w:kern w:val="0"/>
          <w:sz w:val="21"/>
          <w:szCs w:val="21"/>
          <w14:ligatures w14:val="none"/>
        </w:rPr>
        <w:t xml:space="preserve"> </w:t>
      </w:r>
      <w:r w:rsidRPr="00F81DC7">
        <w:rPr>
          <w:rFonts w:ascii="Segoe UI" w:eastAsia="Times New Roman" w:hAnsi="Segoe UI" w:cs="Segoe UI"/>
          <w:kern w:val="0"/>
          <w:sz w:val="21"/>
          <w:szCs w:val="21"/>
          <w14:ligatures w14:val="none"/>
        </w:rPr>
        <w:t>upgrade are attached for your reference.</w:t>
      </w:r>
    </w:p>
    <w:p w14:paraId="69371ECA" w14:textId="77777777" w:rsidR="00F81DC7" w:rsidRPr="00F81DC7" w:rsidRDefault="00F81DC7" w:rsidP="00F81DC7">
      <w:pPr>
        <w:spacing w:after="0" w:line="300" w:lineRule="atLeast"/>
        <w:rPr>
          <w:rFonts w:ascii="Segoe UI" w:eastAsia="Times New Roman" w:hAnsi="Segoe UI" w:cs="Segoe UI"/>
          <w:kern w:val="0"/>
          <w:sz w:val="21"/>
          <w:szCs w:val="21"/>
          <w14:ligatures w14:val="none"/>
        </w:rPr>
      </w:pPr>
    </w:p>
    <w:p w14:paraId="6C62CBB9" w14:textId="69EF3EF8" w:rsidR="00F81DC7" w:rsidRDefault="00F81DC7" w:rsidP="00F81DC7">
      <w:pPr>
        <w:spacing w:after="0" w:line="300" w:lineRule="atLeast"/>
        <w:rPr>
          <w:rFonts w:ascii="Segoe UI" w:eastAsia="Times New Roman" w:hAnsi="Segoe UI" w:cs="Segoe UI"/>
          <w:kern w:val="0"/>
          <w:sz w:val="21"/>
          <w:szCs w:val="21"/>
          <w14:ligatures w14:val="none"/>
        </w:rPr>
      </w:pPr>
      <w:r w:rsidRPr="00F81DC7">
        <w:rPr>
          <w:rFonts w:ascii="Segoe UI" w:eastAsia="Times New Roman" w:hAnsi="Segoe UI" w:cs="Segoe UI"/>
          <w:kern w:val="0"/>
          <w:sz w:val="21"/>
          <w:szCs w:val="21"/>
          <w14:ligatures w14:val="none"/>
        </w:rPr>
        <w:t xml:space="preserve">Once the system is back online, we do not anticipate any user impact. If issues are observed, please submit an HCOIF ticket by emailing </w:t>
      </w:r>
      <w:hyperlink r:id="rId4" w:history="1">
        <w:r w:rsidR="00413B27" w:rsidRPr="00851538">
          <w:rPr>
            <w:rStyle w:val="Hyperlink"/>
            <w:rFonts w:ascii="Segoe UI" w:eastAsia="Times New Roman" w:hAnsi="Segoe UI" w:cs="Segoe UI"/>
            <w:b/>
            <w:bCs/>
            <w:kern w:val="0"/>
            <w:sz w:val="21"/>
            <w:szCs w:val="21"/>
            <w14:ligatures w14:val="none"/>
          </w:rPr>
          <w:t>HCOIF@intermountain.co.ihc.com</w:t>
        </w:r>
      </w:hyperlink>
      <w:r w:rsidRPr="00F81DC7">
        <w:rPr>
          <w:rFonts w:ascii="Segoe UI" w:eastAsia="Times New Roman" w:hAnsi="Segoe UI" w:cs="Segoe UI"/>
          <w:kern w:val="0"/>
          <w:sz w:val="21"/>
          <w:szCs w:val="21"/>
          <w14:ligatures w14:val="none"/>
        </w:rPr>
        <w:t>.</w:t>
      </w:r>
    </w:p>
    <w:p w14:paraId="328C4006" w14:textId="77777777" w:rsidR="00413B27" w:rsidRDefault="00413B27" w:rsidP="00F81DC7">
      <w:pPr>
        <w:spacing w:after="0" w:line="300" w:lineRule="atLeast"/>
        <w:rPr>
          <w:rFonts w:ascii="Segoe UI" w:eastAsia="Times New Roman" w:hAnsi="Segoe UI" w:cs="Segoe UI"/>
          <w:kern w:val="0"/>
          <w:sz w:val="21"/>
          <w:szCs w:val="21"/>
          <w14:ligatures w14:val="none"/>
        </w:rPr>
      </w:pPr>
    </w:p>
    <w:p w14:paraId="7E7320C1" w14:textId="2E6A13D1" w:rsidR="00FB0440" w:rsidRDefault="00413B27" w:rsidP="00FB0440">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Laboratory Service</w:t>
      </w:r>
      <w:r w:rsidR="00FB0440">
        <w:rPr>
          <w:rFonts w:ascii="Segoe UI" w:eastAsia="Times New Roman" w:hAnsi="Segoe UI" w:cs="Segoe UI"/>
          <w:kern w:val="0"/>
          <w:sz w:val="21"/>
          <w:szCs w:val="21"/>
          <w14:ligatures w14:val="none"/>
        </w:rPr>
        <w:t>s</w:t>
      </w:r>
    </w:p>
    <w:p w14:paraId="768E9EE2" w14:textId="77777777" w:rsidR="00FB0440" w:rsidRDefault="00FB0440" w:rsidP="00FB0440">
      <w:pPr>
        <w:spacing w:after="0" w:line="300" w:lineRule="atLeast"/>
        <w:rPr>
          <w:rFonts w:ascii="Segoe UI" w:eastAsia="Times New Roman" w:hAnsi="Segoe UI" w:cs="Segoe UI"/>
          <w:kern w:val="0"/>
          <w:sz w:val="21"/>
          <w:szCs w:val="21"/>
          <w14:ligatures w14:val="none"/>
        </w:rPr>
      </w:pPr>
    </w:p>
    <w:p w14:paraId="2EC8034B" w14:textId="5317715E" w:rsidR="00FB0440" w:rsidRDefault="006B7345" w:rsidP="00FB0440">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Attachments</w:t>
      </w:r>
      <w:r w:rsidR="00FB0440">
        <w:rPr>
          <w:rFonts w:ascii="Segoe UI" w:eastAsia="Times New Roman" w:hAnsi="Segoe UI" w:cs="Segoe UI"/>
          <w:kern w:val="0"/>
          <w:sz w:val="21"/>
          <w:szCs w:val="21"/>
          <w14:ligatures w14:val="none"/>
        </w:rPr>
        <w:t xml:space="preserve">: </w:t>
      </w:r>
    </w:p>
    <w:p w14:paraId="412DDACF" w14:textId="6A70A349" w:rsidR="00FB0440" w:rsidRPr="00FB0440" w:rsidRDefault="00FB0440" w:rsidP="00FB0440">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V4.</w:t>
      </w:r>
      <w:r w:rsidR="006B7345">
        <w:rPr>
          <w:rFonts w:ascii="Segoe UI" w:eastAsia="Times New Roman" w:hAnsi="Segoe UI" w:cs="Segoe UI"/>
          <w:kern w:val="0"/>
          <w:sz w:val="21"/>
          <w:szCs w:val="21"/>
          <w14:ligatures w14:val="none"/>
        </w:rPr>
        <w:t>25, V4.26 and V4.26.1</w:t>
      </w:r>
    </w:p>
    <w:p w14:paraId="1A614C90" w14:textId="3A007E92" w:rsidR="000710E2" w:rsidRDefault="000710E2"/>
    <w:sectPr w:rsidR="000710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0E2"/>
    <w:rsid w:val="000710E2"/>
    <w:rsid w:val="002A6CDB"/>
    <w:rsid w:val="00413B27"/>
    <w:rsid w:val="004D3786"/>
    <w:rsid w:val="006B7345"/>
    <w:rsid w:val="007D26F3"/>
    <w:rsid w:val="00AE78F0"/>
    <w:rsid w:val="00B267C5"/>
    <w:rsid w:val="00F81DC7"/>
    <w:rsid w:val="00FB0440"/>
    <w:rsid w:val="3D1C958E"/>
    <w:rsid w:val="52D013C8"/>
    <w:rsid w:val="5309DBA7"/>
    <w:rsid w:val="79967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EEBD3"/>
  <w15:chartTrackingRefBased/>
  <w15:docId w15:val="{6C1266C9-D140-4D10-8460-09E81E2D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1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1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1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1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1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1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1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10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0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10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10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10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10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1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1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1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10E2"/>
    <w:rPr>
      <w:rFonts w:eastAsiaTheme="majorEastAsia" w:cstheme="majorBidi"/>
      <w:color w:val="272727" w:themeColor="text1" w:themeTint="D8"/>
    </w:rPr>
  </w:style>
  <w:style w:type="paragraph" w:styleId="Title">
    <w:name w:val="Title"/>
    <w:basedOn w:val="Normal"/>
    <w:next w:val="Normal"/>
    <w:link w:val="TitleChar"/>
    <w:uiPriority w:val="10"/>
    <w:qFormat/>
    <w:rsid w:val="00071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0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1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10E2"/>
    <w:pPr>
      <w:spacing w:before="160"/>
      <w:jc w:val="center"/>
    </w:pPr>
    <w:rPr>
      <w:i/>
      <w:iCs/>
      <w:color w:val="404040" w:themeColor="text1" w:themeTint="BF"/>
    </w:rPr>
  </w:style>
  <w:style w:type="character" w:customStyle="1" w:styleId="QuoteChar">
    <w:name w:val="Quote Char"/>
    <w:basedOn w:val="DefaultParagraphFont"/>
    <w:link w:val="Quote"/>
    <w:uiPriority w:val="29"/>
    <w:rsid w:val="000710E2"/>
    <w:rPr>
      <w:i/>
      <w:iCs/>
      <w:color w:val="404040" w:themeColor="text1" w:themeTint="BF"/>
    </w:rPr>
  </w:style>
  <w:style w:type="paragraph" w:styleId="ListParagraph">
    <w:name w:val="List Paragraph"/>
    <w:basedOn w:val="Normal"/>
    <w:uiPriority w:val="34"/>
    <w:qFormat/>
    <w:rsid w:val="000710E2"/>
    <w:pPr>
      <w:ind w:left="720"/>
      <w:contextualSpacing/>
    </w:pPr>
  </w:style>
  <w:style w:type="character" w:styleId="IntenseEmphasis">
    <w:name w:val="Intense Emphasis"/>
    <w:basedOn w:val="DefaultParagraphFont"/>
    <w:uiPriority w:val="21"/>
    <w:qFormat/>
    <w:rsid w:val="000710E2"/>
    <w:rPr>
      <w:i/>
      <w:iCs/>
      <w:color w:val="0F4761" w:themeColor="accent1" w:themeShade="BF"/>
    </w:rPr>
  </w:style>
  <w:style w:type="paragraph" w:styleId="IntenseQuote">
    <w:name w:val="Intense Quote"/>
    <w:basedOn w:val="Normal"/>
    <w:next w:val="Normal"/>
    <w:link w:val="IntenseQuoteChar"/>
    <w:uiPriority w:val="30"/>
    <w:qFormat/>
    <w:rsid w:val="00071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10E2"/>
    <w:rPr>
      <w:i/>
      <w:iCs/>
      <w:color w:val="0F4761" w:themeColor="accent1" w:themeShade="BF"/>
    </w:rPr>
  </w:style>
  <w:style w:type="character" w:styleId="IntenseReference">
    <w:name w:val="Intense Reference"/>
    <w:basedOn w:val="DefaultParagraphFont"/>
    <w:uiPriority w:val="32"/>
    <w:qFormat/>
    <w:rsid w:val="000710E2"/>
    <w:rPr>
      <w:b/>
      <w:bCs/>
      <w:smallCaps/>
      <w:color w:val="0F4761" w:themeColor="accent1" w:themeShade="BF"/>
      <w:spacing w:val="5"/>
    </w:rPr>
  </w:style>
  <w:style w:type="character" w:styleId="Hyperlink">
    <w:name w:val="Hyperlink"/>
    <w:basedOn w:val="DefaultParagraphFont"/>
    <w:uiPriority w:val="99"/>
    <w:unhideWhenUsed/>
    <w:rsid w:val="000710E2"/>
    <w:rPr>
      <w:color w:val="467886" w:themeColor="hyperlink"/>
      <w:u w:val="single"/>
    </w:rPr>
  </w:style>
  <w:style w:type="character" w:styleId="UnresolvedMention">
    <w:name w:val="Unresolved Mention"/>
    <w:basedOn w:val="DefaultParagraphFont"/>
    <w:uiPriority w:val="99"/>
    <w:semiHidden/>
    <w:unhideWhenUsed/>
    <w:rsid w:val="000710E2"/>
    <w:rPr>
      <w:color w:val="605E5C"/>
      <w:shd w:val="clear" w:color="auto" w:fill="E1DFDD"/>
    </w:rPr>
  </w:style>
  <w:style w:type="character" w:styleId="BookTitle">
    <w:name w:val="Book Title"/>
    <w:basedOn w:val="DefaultParagraphFont"/>
    <w:uiPriority w:val="33"/>
    <w:qFormat/>
    <w:rsid w:val="00AE78F0"/>
    <w:rPr>
      <w:b/>
      <w:bCs/>
      <w:i/>
      <w:iCs/>
      <w:spacing w:val="5"/>
    </w:rPr>
  </w:style>
  <w:style w:type="paragraph" w:styleId="Caption">
    <w:name w:val="caption"/>
    <w:basedOn w:val="Normal"/>
    <w:next w:val="Normal"/>
    <w:uiPriority w:val="35"/>
    <w:semiHidden/>
    <w:unhideWhenUsed/>
    <w:qFormat/>
    <w:rsid w:val="00AE78F0"/>
    <w:pPr>
      <w:spacing w:after="200" w:line="240" w:lineRule="auto"/>
    </w:pPr>
    <w:rPr>
      <w:i/>
      <w:iCs/>
      <w:color w:val="0E2841" w:themeColor="text2"/>
      <w:sz w:val="18"/>
      <w:szCs w:val="18"/>
    </w:rPr>
  </w:style>
  <w:style w:type="character" w:styleId="Emphasis">
    <w:name w:val="Emphasis"/>
    <w:basedOn w:val="DefaultParagraphFont"/>
    <w:uiPriority w:val="20"/>
    <w:qFormat/>
    <w:rsid w:val="00AE78F0"/>
    <w:rPr>
      <w:i/>
      <w:iCs/>
    </w:rPr>
  </w:style>
  <w:style w:type="paragraph" w:styleId="NoSpacing">
    <w:name w:val="No Spacing"/>
    <w:uiPriority w:val="1"/>
    <w:qFormat/>
    <w:rsid w:val="00AE78F0"/>
    <w:pPr>
      <w:spacing w:after="0" w:line="240" w:lineRule="auto"/>
    </w:pPr>
  </w:style>
  <w:style w:type="character" w:styleId="Strong">
    <w:name w:val="Strong"/>
    <w:basedOn w:val="DefaultParagraphFont"/>
    <w:uiPriority w:val="22"/>
    <w:qFormat/>
    <w:rsid w:val="00AE78F0"/>
    <w:rPr>
      <w:b/>
      <w:bCs/>
    </w:rPr>
  </w:style>
  <w:style w:type="character" w:styleId="SubtleEmphasis">
    <w:name w:val="Subtle Emphasis"/>
    <w:basedOn w:val="DefaultParagraphFont"/>
    <w:uiPriority w:val="19"/>
    <w:qFormat/>
    <w:rsid w:val="00AE78F0"/>
    <w:rPr>
      <w:i/>
      <w:iCs/>
      <w:color w:val="404040" w:themeColor="text1" w:themeTint="BF"/>
    </w:rPr>
  </w:style>
  <w:style w:type="character" w:styleId="SubtleReference">
    <w:name w:val="Subtle Reference"/>
    <w:basedOn w:val="DefaultParagraphFont"/>
    <w:uiPriority w:val="31"/>
    <w:qFormat/>
    <w:rsid w:val="00AE78F0"/>
    <w:rPr>
      <w:smallCaps/>
      <w:color w:val="5A5A5A" w:themeColor="text1" w:themeTint="A5"/>
    </w:rPr>
  </w:style>
  <w:style w:type="paragraph" w:styleId="TOCHeading">
    <w:name w:val="TOC Heading"/>
    <w:basedOn w:val="Heading1"/>
    <w:next w:val="Normal"/>
    <w:uiPriority w:val="39"/>
    <w:semiHidden/>
    <w:unhideWhenUsed/>
    <w:qFormat/>
    <w:rsid w:val="00AE78F0"/>
    <w:pPr>
      <w:spacing w:before="240" w:after="0"/>
      <w:outlineLvl w:val="9"/>
    </w:pPr>
    <w:rPr>
      <w:sz w:val="32"/>
      <w:szCs w:val="32"/>
    </w:rPr>
  </w:style>
  <w:style w:type="paragraph" w:styleId="NormalWeb">
    <w:name w:val="Normal (Web)"/>
    <w:basedOn w:val="Normal"/>
    <w:uiPriority w:val="99"/>
    <w:semiHidden/>
    <w:unhideWhenUsed/>
    <w:rsid w:val="00B267C5"/>
    <w:pPr>
      <w:spacing w:before="100" w:beforeAutospacing="1" w:after="100" w:afterAutospacing="1" w:line="240" w:lineRule="auto"/>
    </w:pPr>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COIF@intermountain.co.ih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a229230-59b3-4fd8-af36-138931aade8d}" enabled="1" method="Standard" siteId="{a79016de-bdd0-4e47-91f4-79416ab912ad}" removed="0"/>
</clbl:labelList>
</file>

<file path=docProps/app.xml><?xml version="1.0" encoding="utf-8"?>
<Properties xmlns="http://schemas.openxmlformats.org/officeDocument/2006/extended-properties" xmlns:vt="http://schemas.openxmlformats.org/officeDocument/2006/docPropsVTypes">
  <Template>Normal</Template>
  <TotalTime>34</TotalTime>
  <Pages>1</Pages>
  <Words>209</Words>
  <Characters>1052</Characters>
  <Application>Microsoft Office Word</Application>
  <DocSecurity>0</DocSecurity>
  <Lines>21</Lines>
  <Paragraphs>7</Paragraphs>
  <ScaleCrop>false</ScaleCrop>
  <Company>Intermountain Healthcare</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Shake</dc:creator>
  <cp:keywords/>
  <dc:description/>
  <cp:lastModifiedBy>Emily Shake</cp:lastModifiedBy>
  <cp:revision>2</cp:revision>
  <dcterms:created xsi:type="dcterms:W3CDTF">2026-07-22T23:10:00Z</dcterms:created>
  <dcterms:modified xsi:type="dcterms:W3CDTF">2026-07-22T23:10:00Z</dcterms:modified>
</cp:coreProperties>
</file>