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3B" w:rsidRDefault="00B443F9">
      <w:r>
        <w:t>Technical Bulletin</w:t>
      </w:r>
    </w:p>
    <w:p w:rsidR="007911EB" w:rsidRDefault="005A3CA9">
      <w:r>
        <w:t>October 12</w:t>
      </w:r>
      <w:r w:rsidR="00810DD0">
        <w:t>, 2015</w:t>
      </w:r>
    </w:p>
    <w:p w:rsidR="00571B3B" w:rsidRDefault="00571B3B">
      <w:r>
        <w:t xml:space="preserve">Automatic Reflex of Negative Group </w:t>
      </w:r>
      <w:r w:rsidR="001D0B1B">
        <w:t xml:space="preserve">A Strep Rapid Tests to Culture (Test </w:t>
      </w:r>
      <w:r w:rsidR="00C82D55">
        <w:t>C</w:t>
      </w:r>
      <w:r w:rsidR="001D0B1B">
        <w:t xml:space="preserve">ode </w:t>
      </w:r>
      <w:r w:rsidR="00F30C76">
        <w:t>1731</w:t>
      </w:r>
      <w:r w:rsidR="001D0B1B">
        <w:t>)</w:t>
      </w:r>
    </w:p>
    <w:p w:rsidR="00571B3B" w:rsidRDefault="00571B3B">
      <w:r>
        <w:t>Dear Client,</w:t>
      </w:r>
    </w:p>
    <w:p w:rsidR="00571B3B" w:rsidRDefault="00F30C76">
      <w:r>
        <w:t>E</w:t>
      </w:r>
      <w:r w:rsidR="00571B3B">
        <w:t>ffective</w:t>
      </w:r>
      <w:r w:rsidR="001D0B1B">
        <w:t xml:space="preserve"> </w:t>
      </w:r>
      <w:r w:rsidR="005A3CA9">
        <w:t>immediately</w:t>
      </w:r>
      <w:r w:rsidR="00571B3B">
        <w:t xml:space="preserve">, </w:t>
      </w:r>
      <w:r>
        <w:t>Southeast Clinical Laboratories</w:t>
      </w:r>
      <w:r w:rsidR="00571B3B">
        <w:t xml:space="preserve"> will begin to automatically reflex all negative Rapid Direct tests for Group </w:t>
      </w:r>
      <w:proofErr w:type="gramStart"/>
      <w:r w:rsidR="00571B3B">
        <w:t>A</w:t>
      </w:r>
      <w:proofErr w:type="gramEnd"/>
      <w:r w:rsidR="00571B3B">
        <w:t xml:space="preserve"> Streptococcus Culture.</w:t>
      </w:r>
      <w:bookmarkStart w:id="0" w:name="_GoBack"/>
      <w:bookmarkEnd w:id="0"/>
    </w:p>
    <w:p w:rsidR="00156A75" w:rsidRDefault="00C82D55">
      <w:r>
        <w:t>R</w:t>
      </w:r>
      <w:r w:rsidR="00156A75">
        <w:t xml:space="preserve">apid tests for the detection of Group </w:t>
      </w:r>
      <w:proofErr w:type="gramStart"/>
      <w:r w:rsidR="00156A75">
        <w:t>A</w:t>
      </w:r>
      <w:proofErr w:type="gramEnd"/>
      <w:r w:rsidR="00156A75">
        <w:t xml:space="preserve"> Strep m</w:t>
      </w:r>
      <w:r w:rsidR="00CE4619">
        <w:t>a</w:t>
      </w:r>
      <w:r w:rsidR="00156A75">
        <w:t>y provide valuable, time sensitive adjunctive diagnostic information</w:t>
      </w:r>
      <w:r>
        <w:t>. Howeve</w:t>
      </w:r>
      <w:r w:rsidR="00156A75">
        <w:t xml:space="preserve">r, although the sensitivity and specificity of rapid test for Group </w:t>
      </w:r>
      <w:proofErr w:type="gramStart"/>
      <w:r w:rsidR="00156A75">
        <w:t>A</w:t>
      </w:r>
      <w:proofErr w:type="gramEnd"/>
      <w:r w:rsidR="00156A75">
        <w:t xml:space="preserve"> Strep have improved to 9</w:t>
      </w:r>
      <w:r>
        <w:t>7% and 95</w:t>
      </w:r>
      <w:r w:rsidR="00156A75">
        <w:t>%, respectively, multiple specialty societies, including the American Academy of Pediatrics, the American Heart Association, and the Infectious Disease Society of America, recommend additional testing by throat culture in children that initially test negative by rapid Strep test methods. (1,2)</w:t>
      </w:r>
    </w:p>
    <w:p w:rsidR="00156A75" w:rsidRDefault="00156A75">
      <w:r>
        <w:t>In addition, the FDA has enforced these recommendations since no rapid streptococcal test has been cleared, approved, or waived through the regulatory process as a standalone test in the face of locally suppurative disease and has determined that the lack of a backup method for a negative rapid Group A Strep test resul</w:t>
      </w:r>
      <w:r w:rsidR="00534AE8">
        <w:t>t constitutes off label use. (2</w:t>
      </w:r>
      <w:r>
        <w:t>)</w:t>
      </w:r>
    </w:p>
    <w:p w:rsidR="00156A75" w:rsidRDefault="00156A75">
      <w:r>
        <w:t xml:space="preserve">In accordance with published consensus guidelines and product labeling, </w:t>
      </w:r>
      <w:r w:rsidR="00F30C76">
        <w:t>Southeast Clinical Laboratories</w:t>
      </w:r>
      <w:r>
        <w:t xml:space="preserve"> will begin to automatically reflex all </w:t>
      </w:r>
      <w:r w:rsidR="002C3649">
        <w:t>N</w:t>
      </w:r>
      <w:r>
        <w:t>egative</w:t>
      </w:r>
      <w:r w:rsidR="00C82D55">
        <w:t xml:space="preserve"> Group </w:t>
      </w:r>
      <w:proofErr w:type="gramStart"/>
      <w:r w:rsidR="00C82D55">
        <w:t>A</w:t>
      </w:r>
      <w:proofErr w:type="gramEnd"/>
      <w:r w:rsidR="00C82D55">
        <w:t xml:space="preserve"> Rapid Screens (Test Code 1731)</w:t>
      </w:r>
      <w:r>
        <w:t xml:space="preserve"> </w:t>
      </w:r>
      <w:r w:rsidR="00C82D55">
        <w:t>to</w:t>
      </w:r>
      <w:r>
        <w:t xml:space="preserve"> Group A Strep</w:t>
      </w:r>
      <w:r w:rsidR="00C14B87">
        <w:t>tococcus</w:t>
      </w:r>
      <w:r>
        <w:t xml:space="preserve"> Culture (</w:t>
      </w:r>
      <w:r w:rsidR="00C82D55">
        <w:t xml:space="preserve">Test Code </w:t>
      </w:r>
      <w:r w:rsidR="00C14B87">
        <w:t>4006</w:t>
      </w:r>
      <w:r>
        <w:t>)</w:t>
      </w:r>
      <w:r w:rsidR="00C14B87">
        <w:t xml:space="preserve"> at an additional charge (CPT 87081)</w:t>
      </w:r>
      <w:r>
        <w:t>.  The</w:t>
      </w:r>
      <w:r w:rsidR="00C82D55">
        <w:t xml:space="preserve"> test </w:t>
      </w:r>
      <w:r w:rsidR="00F30C76">
        <w:t xml:space="preserve">name will be updated to Group </w:t>
      </w:r>
      <w:proofErr w:type="gramStart"/>
      <w:r w:rsidR="00F30C76">
        <w:t>A</w:t>
      </w:r>
      <w:proofErr w:type="gramEnd"/>
      <w:r w:rsidR="00F30C76">
        <w:t xml:space="preserve"> Streptococcus Rapid Screen Reflex Culture to reflect this change</w:t>
      </w:r>
      <w:r>
        <w:t xml:space="preserve">.  All Positive results will result out as Positive.  All </w:t>
      </w:r>
      <w:r w:rsidR="00E83874">
        <w:t xml:space="preserve">Negative results will result out as Negative with a note that </w:t>
      </w:r>
      <w:r w:rsidR="00753E0D">
        <w:t>the specimen has been reflexed to culture.</w:t>
      </w:r>
    </w:p>
    <w:p w:rsidR="00571B3B" w:rsidRDefault="00810DD0">
      <w:r>
        <w:t xml:space="preserve">We recommend </w:t>
      </w:r>
      <w:r w:rsidR="00E83874">
        <w:t>the use of the eSwab for the pharyngeal swab, since this specimen type can easily be reflexed to culture if the</w:t>
      </w:r>
      <w:r w:rsidR="00407FBC">
        <w:t>re</w:t>
      </w:r>
      <w:r w:rsidR="00E83874">
        <w:t xml:space="preserve"> is a negative rapid Strep test</w:t>
      </w:r>
      <w:r w:rsidR="00753E0D">
        <w:t>.</w:t>
      </w:r>
      <w:r w:rsidR="00E83874">
        <w:t xml:space="preserve">  However, non-gel 2 swab systems will also be accepted as an acceptable specimen type.</w:t>
      </w:r>
      <w:r w:rsidR="005A3CA9">
        <w:t xml:space="preserve"> </w:t>
      </w:r>
    </w:p>
    <w:p w:rsidR="00753E0D" w:rsidRDefault="00E83874" w:rsidP="00753E0D">
      <w:pPr>
        <w:pStyle w:val="NoSpacing"/>
      </w:pPr>
      <w:r>
        <w:t xml:space="preserve">If you have any questions, please contact </w:t>
      </w:r>
      <w:r w:rsidRPr="00C82D55">
        <w:t xml:space="preserve">Customer Service at </w:t>
      </w:r>
      <w:r w:rsidR="00C82D55" w:rsidRPr="00C82D55">
        <w:t>205</w:t>
      </w:r>
      <w:r w:rsidRPr="00C82D55">
        <w:t>-</w:t>
      </w:r>
      <w:r w:rsidR="00C82D55" w:rsidRPr="00C82D55">
        <w:t>918</w:t>
      </w:r>
      <w:r w:rsidRPr="00C82D55">
        <w:t>-</w:t>
      </w:r>
      <w:r w:rsidR="00C82D55" w:rsidRPr="00C82D55">
        <w:t>7156</w:t>
      </w:r>
      <w:r w:rsidRPr="00C82D55">
        <w:t>.</w:t>
      </w:r>
      <w:r>
        <w:t xml:space="preserve">  As always, thank yo</w:t>
      </w:r>
      <w:r w:rsidR="00810DD0">
        <w:t xml:space="preserve">u for your continued business. </w:t>
      </w:r>
    </w:p>
    <w:p w:rsidR="00753E0D" w:rsidRDefault="00753E0D" w:rsidP="00753E0D">
      <w:pPr>
        <w:pStyle w:val="NoSpacing"/>
      </w:pPr>
    </w:p>
    <w:p w:rsidR="00E83874" w:rsidRDefault="00E83874" w:rsidP="00E83874">
      <w:pPr>
        <w:pStyle w:val="NoSpacing"/>
      </w:pPr>
      <w:r>
        <w:t>References:</w:t>
      </w:r>
    </w:p>
    <w:p w:rsidR="00E83874" w:rsidRDefault="00E83874" w:rsidP="002C3649">
      <w:pPr>
        <w:pStyle w:val="NoSpacing"/>
        <w:numPr>
          <w:ilvl w:val="0"/>
          <w:numId w:val="1"/>
        </w:numPr>
      </w:pPr>
      <w:r>
        <w:t xml:space="preserve">Package insert, </w:t>
      </w:r>
      <w:r w:rsidR="00534AE8">
        <w:t xml:space="preserve">Cardinal Health Strep </w:t>
      </w:r>
      <w:proofErr w:type="gramStart"/>
      <w:r w:rsidR="00534AE8">
        <w:t>A</w:t>
      </w:r>
      <w:proofErr w:type="gramEnd"/>
      <w:r w:rsidR="00534AE8">
        <w:t xml:space="preserve"> Dipstick – Rapid Test</w:t>
      </w:r>
      <w:r w:rsidR="0096563F">
        <w:t>.</w:t>
      </w:r>
    </w:p>
    <w:p w:rsidR="00923559" w:rsidRDefault="00F05AB7" w:rsidP="00CA47A0">
      <w:pPr>
        <w:pStyle w:val="NoSpacing"/>
        <w:numPr>
          <w:ilvl w:val="0"/>
          <w:numId w:val="1"/>
        </w:numPr>
      </w:pPr>
      <w:r>
        <w:t xml:space="preserve">FDA, </w:t>
      </w:r>
      <w:r w:rsidR="002C3649" w:rsidRPr="002C3649">
        <w:t>Use of Backup Testing for Negative Rapid Group A Strep Tests</w:t>
      </w:r>
      <w:r w:rsidR="002C3649">
        <w:t xml:space="preserve">, </w:t>
      </w:r>
      <w:hyperlink r:id="rId5" w:history="1">
        <w:r w:rsidR="00923559" w:rsidRPr="0048441A">
          <w:rPr>
            <w:rStyle w:val="Hyperlink"/>
          </w:rPr>
          <w:t>http://www.fda.gov/MedicalDevices/Safety/AlertsandNotices/TipsandArticlesonDeviceSafety/ucm109407.htm</w:t>
        </w:r>
      </w:hyperlink>
    </w:p>
    <w:sectPr w:rsidR="00923559" w:rsidSect="00791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22FEB"/>
    <w:multiLevelType w:val="hybridMultilevel"/>
    <w:tmpl w:val="2C28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3B"/>
    <w:rsid w:val="000C228D"/>
    <w:rsid w:val="001407A7"/>
    <w:rsid w:val="00156A75"/>
    <w:rsid w:val="00157056"/>
    <w:rsid w:val="001D0B1B"/>
    <w:rsid w:val="00211096"/>
    <w:rsid w:val="002C3649"/>
    <w:rsid w:val="00407FBC"/>
    <w:rsid w:val="0048441A"/>
    <w:rsid w:val="00534AE8"/>
    <w:rsid w:val="00571B3B"/>
    <w:rsid w:val="005A3CA9"/>
    <w:rsid w:val="00710DAE"/>
    <w:rsid w:val="00753E0D"/>
    <w:rsid w:val="007636A9"/>
    <w:rsid w:val="007911EB"/>
    <w:rsid w:val="00810DD0"/>
    <w:rsid w:val="00853A87"/>
    <w:rsid w:val="00923559"/>
    <w:rsid w:val="0096563F"/>
    <w:rsid w:val="009919E1"/>
    <w:rsid w:val="00B14779"/>
    <w:rsid w:val="00B443F9"/>
    <w:rsid w:val="00C14B87"/>
    <w:rsid w:val="00C82D55"/>
    <w:rsid w:val="00CA47A0"/>
    <w:rsid w:val="00CE4619"/>
    <w:rsid w:val="00E23C2B"/>
    <w:rsid w:val="00E83874"/>
    <w:rsid w:val="00F05AB7"/>
    <w:rsid w:val="00F3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4F8F3-025D-452A-82E2-B2C646B7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874"/>
    <w:pPr>
      <w:spacing w:after="0" w:line="240" w:lineRule="auto"/>
    </w:pPr>
  </w:style>
  <w:style w:type="character" w:styleId="Hyperlink">
    <w:name w:val="Hyperlink"/>
    <w:basedOn w:val="DefaultParagraphFont"/>
    <w:uiPriority w:val="99"/>
    <w:unhideWhenUsed/>
    <w:rsid w:val="00E83874"/>
    <w:rPr>
      <w:color w:val="0000FF" w:themeColor="hyperlink"/>
      <w:u w:val="single"/>
    </w:rPr>
  </w:style>
  <w:style w:type="character" w:styleId="FollowedHyperlink">
    <w:name w:val="FollowedHyperlink"/>
    <w:basedOn w:val="DefaultParagraphFont"/>
    <w:uiPriority w:val="99"/>
    <w:semiHidden/>
    <w:unhideWhenUsed/>
    <w:rsid w:val="007636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da.gov/MedicalDevices/Safety/AlertsandNotices/TipsandArticlesonDeviceSafety/ucm10940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Solstas User</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kurtzk</dc:creator>
  <cp:lastModifiedBy>Glenn Phillips</cp:lastModifiedBy>
  <cp:revision>4</cp:revision>
  <dcterms:created xsi:type="dcterms:W3CDTF">2015-10-09T02:25:00Z</dcterms:created>
  <dcterms:modified xsi:type="dcterms:W3CDTF">2015-10-09T19:27:00Z</dcterms:modified>
</cp:coreProperties>
</file>