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A253" w14:textId="6E3C4214" w:rsidR="00010AA6" w:rsidRPr="00126496" w:rsidRDefault="001E0A7D">
      <w:pPr>
        <w:rPr>
          <w:sz w:val="24"/>
          <w:szCs w:val="24"/>
        </w:rPr>
      </w:pPr>
      <w:r>
        <w:t xml:space="preserve"> </w:t>
      </w:r>
      <w:r w:rsidRPr="007D346E">
        <w:rPr>
          <w:sz w:val="24"/>
          <w:szCs w:val="24"/>
          <w:highlight w:val="yellow"/>
        </w:rPr>
        <w:t>Surgical Pathology</w:t>
      </w:r>
    </w:p>
    <w:p w14:paraId="76033752" w14:textId="77777777" w:rsidR="001E0A7D" w:rsidRDefault="001E0A7D" w:rsidP="001E0A7D">
      <w:pPr>
        <w:pStyle w:val="ListParagraph"/>
        <w:numPr>
          <w:ilvl w:val="0"/>
          <w:numId w:val="1"/>
        </w:numPr>
      </w:pPr>
      <w:r>
        <w:t>Routine specimens</w:t>
      </w:r>
    </w:p>
    <w:p w14:paraId="746E37A7" w14:textId="77777777" w:rsidR="001E0A7D" w:rsidRDefault="001E0A7D" w:rsidP="001E0A7D">
      <w:pPr>
        <w:pStyle w:val="ListParagraph"/>
        <w:numPr>
          <w:ilvl w:val="1"/>
          <w:numId w:val="1"/>
        </w:numPr>
      </w:pPr>
      <w:r>
        <w:t>Collect specimen and immediately place in 10% Neutral Buffered Formalin</w:t>
      </w:r>
    </w:p>
    <w:p w14:paraId="4359ED0A" w14:textId="77777777" w:rsidR="001E0A7D" w:rsidRDefault="001E0A7D" w:rsidP="001E0A7D">
      <w:pPr>
        <w:pStyle w:val="ListParagraph"/>
      </w:pPr>
    </w:p>
    <w:p w14:paraId="6BE77DB5" w14:textId="77777777" w:rsidR="001E0A7D" w:rsidRDefault="001E0A7D" w:rsidP="001E0A7D">
      <w:pPr>
        <w:pStyle w:val="ListParagraph"/>
        <w:numPr>
          <w:ilvl w:val="0"/>
          <w:numId w:val="1"/>
        </w:numPr>
      </w:pPr>
      <w:r>
        <w:t xml:space="preserve">Frozen Section Biopsies </w:t>
      </w:r>
    </w:p>
    <w:p w14:paraId="2ACE8A3B" w14:textId="77777777" w:rsidR="00126496" w:rsidRDefault="00126496" w:rsidP="001E0A7D">
      <w:pPr>
        <w:pStyle w:val="ListParagraph"/>
        <w:numPr>
          <w:ilvl w:val="1"/>
          <w:numId w:val="1"/>
        </w:numPr>
      </w:pPr>
      <w:r>
        <w:t>Contact the Histology Lab 298-2080 prior to sending</w:t>
      </w:r>
    </w:p>
    <w:p w14:paraId="5099CE7A" w14:textId="77777777" w:rsidR="001E0A7D" w:rsidRPr="00126496" w:rsidRDefault="001E0A7D" w:rsidP="001E0A7D">
      <w:pPr>
        <w:pStyle w:val="ListParagraph"/>
        <w:numPr>
          <w:ilvl w:val="1"/>
          <w:numId w:val="1"/>
        </w:numPr>
      </w:pPr>
      <w:r>
        <w:t xml:space="preserve">Collect specimen and transport </w:t>
      </w:r>
      <w:r w:rsidR="00126496">
        <w:t xml:space="preserve">“fresh” </w:t>
      </w:r>
      <w:r>
        <w:t xml:space="preserve">to Histology </w:t>
      </w:r>
      <w:r>
        <w:rPr>
          <w:b/>
        </w:rPr>
        <w:t>immediately</w:t>
      </w:r>
    </w:p>
    <w:p w14:paraId="3792FE61" w14:textId="77777777" w:rsidR="00126496" w:rsidRPr="00126496" w:rsidRDefault="00126496" w:rsidP="00126496">
      <w:pPr>
        <w:pStyle w:val="ListParagraph"/>
        <w:ind w:left="1440"/>
      </w:pPr>
    </w:p>
    <w:p w14:paraId="1D35A3D6" w14:textId="77777777" w:rsidR="00126496" w:rsidRDefault="00126496" w:rsidP="00126496">
      <w:pPr>
        <w:pStyle w:val="ListParagraph"/>
        <w:numPr>
          <w:ilvl w:val="0"/>
          <w:numId w:val="1"/>
        </w:numPr>
      </w:pPr>
      <w:r>
        <w:t xml:space="preserve">Lymph Node Biopsies where lymphoma </w:t>
      </w:r>
      <w:r w:rsidR="006A6473">
        <w:t>or hematologic neoplasm i</w:t>
      </w:r>
      <w:r>
        <w:t>s suspected</w:t>
      </w:r>
    </w:p>
    <w:p w14:paraId="2DDAFEFE" w14:textId="77777777" w:rsidR="007D346E" w:rsidRDefault="007D346E" w:rsidP="007D346E">
      <w:pPr>
        <w:pStyle w:val="ListParagraph"/>
        <w:numPr>
          <w:ilvl w:val="1"/>
          <w:numId w:val="1"/>
        </w:numPr>
      </w:pPr>
      <w:r>
        <w:t>The specimen must be received in the Histology Lab by 2:00 pm Monday - Friday for proper send-out handling.</w:t>
      </w:r>
    </w:p>
    <w:p w14:paraId="45751D3B" w14:textId="77777777" w:rsidR="007D346E" w:rsidRDefault="007D346E" w:rsidP="007D346E">
      <w:pPr>
        <w:pStyle w:val="ListParagraph"/>
        <w:numPr>
          <w:ilvl w:val="1"/>
          <w:numId w:val="1"/>
        </w:numPr>
      </w:pPr>
      <w:r>
        <w:t xml:space="preserve">Contact the Histology Lab 298-2080 prior to sending. </w:t>
      </w:r>
    </w:p>
    <w:p w14:paraId="38EF3ACC" w14:textId="77777777" w:rsidR="007D346E" w:rsidRPr="00126496" w:rsidRDefault="007D346E" w:rsidP="007D346E">
      <w:pPr>
        <w:pStyle w:val="ListParagraph"/>
        <w:numPr>
          <w:ilvl w:val="1"/>
          <w:numId w:val="1"/>
        </w:numPr>
      </w:pPr>
      <w:r>
        <w:t xml:space="preserve">Collect specimen and transport “fresh” to Histology </w:t>
      </w:r>
      <w:r>
        <w:rPr>
          <w:b/>
        </w:rPr>
        <w:t>immediately</w:t>
      </w:r>
    </w:p>
    <w:p w14:paraId="4CAF8032" w14:textId="77777777" w:rsidR="00126496" w:rsidRPr="001E0A7D" w:rsidRDefault="00126496" w:rsidP="00126496">
      <w:pPr>
        <w:pStyle w:val="ListParagraph"/>
      </w:pPr>
    </w:p>
    <w:p w14:paraId="03D5E113" w14:textId="77777777" w:rsidR="001E0A7D" w:rsidRDefault="001E0A7D" w:rsidP="001E0A7D">
      <w:pPr>
        <w:pStyle w:val="ListParagraph"/>
        <w:numPr>
          <w:ilvl w:val="0"/>
          <w:numId w:val="1"/>
        </w:numPr>
      </w:pPr>
      <w:r>
        <w:t>Muscle</w:t>
      </w:r>
      <w:r w:rsidR="007D346E">
        <w:t xml:space="preserve"> / Nerve </w:t>
      </w:r>
      <w:r>
        <w:t xml:space="preserve"> Biopsies </w:t>
      </w:r>
    </w:p>
    <w:p w14:paraId="3F284063" w14:textId="77777777" w:rsidR="00126496" w:rsidRDefault="00126496" w:rsidP="00126496">
      <w:pPr>
        <w:pStyle w:val="ListParagraph"/>
        <w:numPr>
          <w:ilvl w:val="1"/>
          <w:numId w:val="1"/>
        </w:numPr>
      </w:pPr>
      <w:r>
        <w:t xml:space="preserve">Contact the Histology Lab 298-2080 </w:t>
      </w:r>
      <w:r w:rsidR="007D346E">
        <w:t xml:space="preserve">at least 24 hours in advance of procedure </w:t>
      </w:r>
    </w:p>
    <w:p w14:paraId="063AEF6F" w14:textId="77777777" w:rsidR="007D346E" w:rsidRDefault="007D346E" w:rsidP="007D346E">
      <w:pPr>
        <w:pStyle w:val="ListParagraph"/>
        <w:numPr>
          <w:ilvl w:val="1"/>
          <w:numId w:val="1"/>
        </w:numPr>
      </w:pPr>
      <w:r>
        <w:t>The specimen must be received in the Histology Lab by 2:00 pm Monday - Thursday for proper send-out handling.</w:t>
      </w:r>
    </w:p>
    <w:p w14:paraId="1E002428" w14:textId="77777777" w:rsidR="007D346E" w:rsidRDefault="007D346E" w:rsidP="007D346E">
      <w:pPr>
        <w:pStyle w:val="ListParagraph"/>
        <w:numPr>
          <w:ilvl w:val="1"/>
          <w:numId w:val="1"/>
        </w:numPr>
      </w:pPr>
      <w:r>
        <w:t xml:space="preserve">Contact the Histology Lab 298-2080 prior to sending. </w:t>
      </w:r>
    </w:p>
    <w:p w14:paraId="0677DA2B" w14:textId="77777777" w:rsidR="007D346E" w:rsidRPr="00A97C2D" w:rsidRDefault="007D346E" w:rsidP="007D346E">
      <w:pPr>
        <w:pStyle w:val="ListParagraph"/>
        <w:numPr>
          <w:ilvl w:val="1"/>
          <w:numId w:val="1"/>
        </w:numPr>
      </w:pPr>
      <w:r>
        <w:t xml:space="preserve">Collect specimen and transport stretched out on a tongue depressor or in plastic clamps with dampened saline gauze (not immersed in saline) to Histology </w:t>
      </w:r>
      <w:r>
        <w:rPr>
          <w:b/>
        </w:rPr>
        <w:t>immediately</w:t>
      </w:r>
    </w:p>
    <w:p w14:paraId="3EF9499C" w14:textId="77777777" w:rsidR="00A97C2D" w:rsidRPr="00A97C2D" w:rsidRDefault="00A97C2D" w:rsidP="00A97C2D">
      <w:pPr>
        <w:pStyle w:val="ListParagraph"/>
      </w:pPr>
    </w:p>
    <w:p w14:paraId="7C89C307" w14:textId="77777777" w:rsidR="00A97C2D" w:rsidRPr="00A97C2D" w:rsidRDefault="00A97C2D" w:rsidP="00A97C2D">
      <w:pPr>
        <w:pStyle w:val="ListParagraph"/>
        <w:numPr>
          <w:ilvl w:val="0"/>
          <w:numId w:val="1"/>
        </w:numPr>
      </w:pPr>
      <w:r w:rsidRPr="00A97C2D">
        <w:t xml:space="preserve">Cytogenetic or </w:t>
      </w:r>
      <w:r>
        <w:t>Molecular Studies</w:t>
      </w:r>
    </w:p>
    <w:p w14:paraId="4C0BF02F" w14:textId="77777777" w:rsidR="00A97C2D" w:rsidRDefault="00A97C2D" w:rsidP="00A97C2D">
      <w:pPr>
        <w:pStyle w:val="ListParagraph"/>
        <w:numPr>
          <w:ilvl w:val="1"/>
          <w:numId w:val="1"/>
        </w:numPr>
      </w:pPr>
      <w:r>
        <w:t>The specimen must be received in the Histology Lab by 2:00 pm Monday - Friday for proper send-out handling.</w:t>
      </w:r>
    </w:p>
    <w:p w14:paraId="010A12AB" w14:textId="77777777" w:rsidR="007D346E" w:rsidRDefault="00A97C2D" w:rsidP="007D346E">
      <w:pPr>
        <w:pStyle w:val="ListParagraph"/>
        <w:numPr>
          <w:ilvl w:val="1"/>
          <w:numId w:val="1"/>
        </w:numPr>
      </w:pPr>
      <w:r>
        <w:t>Contact the Histology Lab 298-2080 during business hours for assistance</w:t>
      </w:r>
    </w:p>
    <w:p w14:paraId="7A7AEA8E" w14:textId="77777777" w:rsidR="007D346E" w:rsidRDefault="007D346E" w:rsidP="007D346E">
      <w:pPr>
        <w:pStyle w:val="ListParagraph"/>
        <w:ind w:left="1440"/>
      </w:pPr>
    </w:p>
    <w:p w14:paraId="588551E1" w14:textId="77777777" w:rsidR="006A6473" w:rsidRDefault="006A6473" w:rsidP="006A6473">
      <w:pPr>
        <w:pStyle w:val="ListParagraph"/>
        <w:ind w:left="0"/>
      </w:pPr>
      <w:r>
        <w:t>Contact the pathologist on call 298-2064 for additional questions.</w:t>
      </w:r>
    </w:p>
    <w:p w14:paraId="0DA319B4" w14:textId="77777777" w:rsidR="007D346E" w:rsidRDefault="007D346E" w:rsidP="007D346E">
      <w:pPr>
        <w:pStyle w:val="ListParagraph"/>
        <w:ind w:left="1440"/>
      </w:pPr>
    </w:p>
    <w:p w14:paraId="451DD69F" w14:textId="77777777" w:rsidR="007D346E" w:rsidRDefault="007D346E" w:rsidP="007D346E">
      <w:pPr>
        <w:pStyle w:val="ListParagraph"/>
        <w:ind w:left="0"/>
        <w:rPr>
          <w:sz w:val="24"/>
          <w:szCs w:val="24"/>
        </w:rPr>
      </w:pPr>
      <w:r w:rsidRPr="007D346E">
        <w:rPr>
          <w:sz w:val="24"/>
          <w:szCs w:val="24"/>
          <w:highlight w:val="yellow"/>
        </w:rPr>
        <w:t>Cytology Gynecologic</w:t>
      </w:r>
    </w:p>
    <w:p w14:paraId="24BF6F80" w14:textId="77777777" w:rsidR="007D346E" w:rsidRDefault="00A97C2D" w:rsidP="007D346E">
      <w:pPr>
        <w:pStyle w:val="ListParagraph"/>
        <w:numPr>
          <w:ilvl w:val="0"/>
          <w:numId w:val="4"/>
        </w:numPr>
      </w:pPr>
      <w:r>
        <w:t>SurePath Liquid-Based Pap Test</w:t>
      </w:r>
    </w:p>
    <w:p w14:paraId="5F253DE4" w14:textId="77777777" w:rsidR="00A97C2D" w:rsidRDefault="00A97C2D" w:rsidP="00A97C2D">
      <w:pPr>
        <w:pStyle w:val="ListParagraph"/>
        <w:numPr>
          <w:ilvl w:val="1"/>
          <w:numId w:val="4"/>
        </w:numPr>
      </w:pPr>
      <w:r>
        <w:t>Collect specimen and immediately place detachable broom and/or brush into vial.</w:t>
      </w:r>
    </w:p>
    <w:p w14:paraId="32C43D1A" w14:textId="77777777" w:rsidR="00A97C2D" w:rsidRDefault="00A97C2D" w:rsidP="00A97C2D">
      <w:pPr>
        <w:pStyle w:val="ListParagraph"/>
        <w:ind w:left="0"/>
        <w:rPr>
          <w:sz w:val="24"/>
          <w:szCs w:val="24"/>
          <w:highlight w:val="yellow"/>
        </w:rPr>
      </w:pPr>
    </w:p>
    <w:p w14:paraId="2D68F027" w14:textId="77777777" w:rsidR="00A97C2D" w:rsidRDefault="00A97C2D" w:rsidP="00A97C2D">
      <w:pPr>
        <w:pStyle w:val="ListParagraph"/>
        <w:ind w:left="0"/>
        <w:rPr>
          <w:sz w:val="24"/>
          <w:szCs w:val="24"/>
        </w:rPr>
      </w:pPr>
      <w:r w:rsidRPr="007D346E">
        <w:rPr>
          <w:sz w:val="24"/>
          <w:szCs w:val="24"/>
          <w:highlight w:val="yellow"/>
        </w:rPr>
        <w:t xml:space="preserve">Cytology </w:t>
      </w:r>
      <w:r>
        <w:rPr>
          <w:sz w:val="24"/>
          <w:szCs w:val="24"/>
          <w:highlight w:val="yellow"/>
        </w:rPr>
        <w:t>Non-</w:t>
      </w:r>
      <w:r w:rsidRPr="007D346E">
        <w:rPr>
          <w:sz w:val="24"/>
          <w:szCs w:val="24"/>
          <w:highlight w:val="yellow"/>
        </w:rPr>
        <w:t>Gynecologic</w:t>
      </w:r>
    </w:p>
    <w:p w14:paraId="2DD1DC9D" w14:textId="77777777" w:rsidR="00A97C2D" w:rsidRDefault="00A97C2D" w:rsidP="00A97C2D">
      <w:pPr>
        <w:pStyle w:val="ListParagraph"/>
        <w:numPr>
          <w:ilvl w:val="0"/>
          <w:numId w:val="4"/>
        </w:numPr>
      </w:pPr>
      <w:r>
        <w:t>If specimen</w:t>
      </w:r>
      <w:r w:rsidR="006A6473">
        <w:t xml:space="preserve"> is</w:t>
      </w:r>
      <w:r>
        <w:t xml:space="preserve"> placed into cytological fixative (“Pap fixative,”</w:t>
      </w:r>
      <w:r w:rsidR="001E3F78">
        <w:t xml:space="preserve"> “Urine Fixative,” “CytoRich Red Fixative,” “Alcohol,” etc. transport specimen to Cytology Lab. </w:t>
      </w:r>
    </w:p>
    <w:p w14:paraId="670941B5" w14:textId="77777777" w:rsidR="001E3F78" w:rsidRPr="00A97C2D" w:rsidRDefault="001E3F78" w:rsidP="00A97C2D">
      <w:pPr>
        <w:pStyle w:val="ListParagraph"/>
        <w:numPr>
          <w:ilvl w:val="0"/>
          <w:numId w:val="4"/>
        </w:numPr>
      </w:pPr>
      <w:r>
        <w:t>If specimen</w:t>
      </w:r>
      <w:r w:rsidR="006A6473">
        <w:t xml:space="preserve"> is</w:t>
      </w:r>
      <w:r>
        <w:t xml:space="preserve"> </w:t>
      </w:r>
      <w:r>
        <w:rPr>
          <w:b/>
        </w:rPr>
        <w:t>not</w:t>
      </w:r>
      <w:r>
        <w:t xml:space="preserve"> placed into cytological fixative, refrigerate as soon as possible.</w:t>
      </w:r>
    </w:p>
    <w:p w14:paraId="2607A70B" w14:textId="50D9BAB8" w:rsidR="00A97C2D" w:rsidRPr="007D346E" w:rsidRDefault="006A6473" w:rsidP="00A97C2D">
      <w:r w:rsidRPr="006A6473">
        <w:t>Contact the pathologist on call 298-2064 for additional questions.</w:t>
      </w:r>
    </w:p>
    <w:sectPr w:rsidR="00A97C2D" w:rsidRPr="007D34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E7A0" w14:textId="77777777" w:rsidR="00EE05D2" w:rsidRDefault="00EE05D2" w:rsidP="006513BB">
      <w:pPr>
        <w:spacing w:after="0" w:line="240" w:lineRule="auto"/>
      </w:pPr>
      <w:r>
        <w:separator/>
      </w:r>
    </w:p>
  </w:endnote>
  <w:endnote w:type="continuationSeparator" w:id="0">
    <w:p w14:paraId="0D37F351" w14:textId="77777777" w:rsidR="00EE05D2" w:rsidRDefault="00EE05D2" w:rsidP="0065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93D4" w14:textId="77777777" w:rsidR="00EE05D2" w:rsidRDefault="00EE05D2" w:rsidP="006513BB">
      <w:pPr>
        <w:spacing w:after="0" w:line="240" w:lineRule="auto"/>
      </w:pPr>
      <w:r>
        <w:separator/>
      </w:r>
    </w:p>
  </w:footnote>
  <w:footnote w:type="continuationSeparator" w:id="0">
    <w:p w14:paraId="69A84B0D" w14:textId="77777777" w:rsidR="00EE05D2" w:rsidRDefault="00EE05D2" w:rsidP="0065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86AC" w14:textId="537277C3" w:rsidR="006513BB" w:rsidRDefault="006513BB">
    <w:pPr>
      <w:pStyle w:val="Header"/>
    </w:pPr>
    <w:r>
      <w:rPr>
        <w:noProof/>
      </w:rPr>
      <w:drawing>
        <wp:inline distT="0" distB="0" distL="0" distR="0" wp14:anchorId="5344AA7E" wp14:editId="6D93A01D">
          <wp:extent cx="1986280" cy="614680"/>
          <wp:effectExtent l="0" t="0" r="0" b="0"/>
          <wp:docPr id="15565136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28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815E2"/>
    <w:multiLevelType w:val="hybridMultilevel"/>
    <w:tmpl w:val="83B8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53C1D"/>
    <w:multiLevelType w:val="hybridMultilevel"/>
    <w:tmpl w:val="D5105C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7F0E0E"/>
    <w:multiLevelType w:val="hybridMultilevel"/>
    <w:tmpl w:val="CADCF9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0912A6"/>
    <w:multiLevelType w:val="hybridMultilevel"/>
    <w:tmpl w:val="20EC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594362">
    <w:abstractNumId w:val="3"/>
  </w:num>
  <w:num w:numId="2" w16cid:durableId="2096003745">
    <w:abstractNumId w:val="1"/>
  </w:num>
  <w:num w:numId="3" w16cid:durableId="30544548">
    <w:abstractNumId w:val="2"/>
  </w:num>
  <w:num w:numId="4" w16cid:durableId="133518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75A"/>
    <w:rsid w:val="00010AA6"/>
    <w:rsid w:val="00126496"/>
    <w:rsid w:val="001E075A"/>
    <w:rsid w:val="001E0A7D"/>
    <w:rsid w:val="001E3F78"/>
    <w:rsid w:val="006513BB"/>
    <w:rsid w:val="006A6473"/>
    <w:rsid w:val="007D346E"/>
    <w:rsid w:val="0086488D"/>
    <w:rsid w:val="00A8495B"/>
    <w:rsid w:val="00A97C2D"/>
    <w:rsid w:val="00AF69BB"/>
    <w:rsid w:val="00C9676C"/>
    <w:rsid w:val="00E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D798"/>
  <w15:docId w15:val="{4B293439-DDF9-4A8A-BC7B-E1A81C03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BB"/>
  </w:style>
  <w:style w:type="paragraph" w:styleId="Footer">
    <w:name w:val="footer"/>
    <w:basedOn w:val="Normal"/>
    <w:link w:val="FooterChar"/>
    <w:uiPriority w:val="99"/>
    <w:unhideWhenUsed/>
    <w:rsid w:val="00651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a79016de-bdd0-4e47-91f4-79416ab912ad}" enabled="0" method="" siteId="{a79016de-bdd0-4e47-91f4-79416ab912a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SCLHS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Inman, Anna</dc:creator>
  <cp:lastModifiedBy>Hanson, Heather L</cp:lastModifiedBy>
  <cp:revision>4</cp:revision>
  <dcterms:created xsi:type="dcterms:W3CDTF">2022-11-02T16:03:00Z</dcterms:created>
  <dcterms:modified xsi:type="dcterms:W3CDTF">2023-11-17T22:35:00Z</dcterms:modified>
</cp:coreProperties>
</file>