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EDB" w:rsidRDefault="00E97EDB" w:rsidP="00E97EDB"/>
    <w:p w:rsidR="00E97EDB" w:rsidRDefault="00E97EDB" w:rsidP="00E97EDB">
      <w:pPr>
        <w:pStyle w:val="ListParagraph"/>
        <w:ind w:left="720"/>
      </w:pPr>
    </w:p>
    <w:p w:rsidR="00E97EDB" w:rsidRDefault="00E97EDB" w:rsidP="00E97EDB">
      <w:pPr>
        <w:pStyle w:val="ListParagraph"/>
        <w:ind w:left="720"/>
      </w:pPr>
    </w:p>
    <w:p w:rsidR="00E97EDB" w:rsidRPr="007E248B" w:rsidRDefault="003A2984" w:rsidP="00E97EDB">
      <w:pPr>
        <w:pStyle w:val="ListParagraph"/>
        <w:ind w:left="900"/>
        <w:rPr>
          <w:color w:val="FF0000"/>
          <w:sz w:val="28"/>
          <w:lang w:val="es-ES"/>
        </w:rPr>
      </w:pPr>
      <w:r>
        <w:rPr>
          <w:color w:val="FF0000"/>
          <w:sz w:val="28"/>
          <w:lang w:val="es-ES"/>
        </w:rPr>
        <w:t>FAVOR</w:t>
      </w:r>
      <w:r w:rsidR="00E97EDB">
        <w:rPr>
          <w:color w:val="FF0000"/>
          <w:sz w:val="28"/>
          <w:lang w:val="es-ES"/>
        </w:rPr>
        <w:t xml:space="preserve"> </w:t>
      </w:r>
      <w:r w:rsidR="00E97EDB" w:rsidRPr="007E248B">
        <w:rPr>
          <w:color w:val="FF0000"/>
          <w:sz w:val="28"/>
          <w:lang w:val="es-ES"/>
        </w:rPr>
        <w:t>NO COM</w:t>
      </w:r>
      <w:r w:rsidR="00E97EDB">
        <w:rPr>
          <w:color w:val="FF0000"/>
          <w:sz w:val="28"/>
          <w:lang w:val="es-ES"/>
        </w:rPr>
        <w:t>ER</w:t>
      </w:r>
      <w:r w:rsidR="00E97EDB" w:rsidRPr="007E248B">
        <w:rPr>
          <w:color w:val="FF0000"/>
          <w:sz w:val="28"/>
          <w:lang w:val="es-ES"/>
        </w:rPr>
        <w:t xml:space="preserve"> NI BEB</w:t>
      </w:r>
      <w:r w:rsidR="00E97EDB">
        <w:rPr>
          <w:color w:val="FF0000"/>
          <w:sz w:val="28"/>
          <w:lang w:val="es-ES"/>
        </w:rPr>
        <w:t>ER NADA</w:t>
      </w:r>
      <w:r w:rsidR="00E97EDB" w:rsidRPr="007E248B">
        <w:rPr>
          <w:color w:val="FF0000"/>
          <w:sz w:val="28"/>
          <w:lang w:val="es-ES"/>
        </w:rPr>
        <w:t xml:space="preserve"> 30 MINUTOS ANTES DE LA </w:t>
      </w:r>
      <w:r w:rsidR="00452ACB">
        <w:rPr>
          <w:color w:val="FF0000"/>
          <w:sz w:val="28"/>
          <w:lang w:val="es-ES"/>
        </w:rPr>
        <w:t>EXTRACCI</w:t>
      </w:r>
      <w:r w:rsidR="008F659B">
        <w:rPr>
          <w:color w:val="FF0000"/>
          <w:sz w:val="28"/>
          <w:lang w:val="es-ES"/>
        </w:rPr>
        <w:t>Ó</w:t>
      </w:r>
      <w:r w:rsidR="00452ACB">
        <w:rPr>
          <w:color w:val="FF0000"/>
          <w:sz w:val="28"/>
          <w:lang w:val="es-ES"/>
        </w:rPr>
        <w:t>N</w:t>
      </w:r>
      <w:r w:rsidR="00E97EDB" w:rsidRPr="007E248B">
        <w:rPr>
          <w:color w:val="FF0000"/>
          <w:sz w:val="28"/>
          <w:lang w:val="es-ES"/>
        </w:rPr>
        <w:t xml:space="preserve"> DE SALIVA</w:t>
      </w:r>
    </w:p>
    <w:p w:rsidR="00E97EDB" w:rsidRPr="007E248B" w:rsidRDefault="00E97EDB" w:rsidP="00E97EDB">
      <w:pPr>
        <w:pStyle w:val="ListParagraph"/>
        <w:ind w:left="900"/>
        <w:rPr>
          <w:color w:val="FF0000"/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1) Inspeccione el kit de </w:t>
      </w:r>
      <w:r w:rsidR="00452ACB">
        <w:rPr>
          <w:sz w:val="28"/>
          <w:lang w:val="es-ES"/>
        </w:rPr>
        <w:t>extracci</w:t>
      </w:r>
      <w:r w:rsidR="00452ACB" w:rsidRPr="007E248B">
        <w:rPr>
          <w:sz w:val="28"/>
          <w:lang w:val="es-ES"/>
        </w:rPr>
        <w:t>ó</w:t>
      </w:r>
      <w:r w:rsidR="00452ACB">
        <w:rPr>
          <w:sz w:val="28"/>
          <w:lang w:val="es-ES"/>
        </w:rPr>
        <w:t>n</w:t>
      </w:r>
      <w:r w:rsidR="00452ACB" w:rsidRPr="007E248B">
        <w:rPr>
          <w:sz w:val="28"/>
          <w:lang w:val="es-ES"/>
        </w:rPr>
        <w:t xml:space="preserve"> </w:t>
      </w:r>
      <w:r w:rsidRPr="007E248B">
        <w:rPr>
          <w:sz w:val="28"/>
          <w:lang w:val="es-ES"/>
        </w:rPr>
        <w:t>de saliva para asegurar</w:t>
      </w:r>
      <w:r w:rsidR="00452ACB">
        <w:rPr>
          <w:sz w:val="28"/>
          <w:lang w:val="es-ES"/>
        </w:rPr>
        <w:t>se</w:t>
      </w:r>
      <w:r w:rsidRPr="007E248B">
        <w:rPr>
          <w:sz w:val="28"/>
          <w:lang w:val="es-ES"/>
        </w:rPr>
        <w:t xml:space="preserve"> que no esté dañado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2) </w:t>
      </w:r>
      <w:r w:rsidR="00452ACB">
        <w:rPr>
          <w:sz w:val="28"/>
          <w:lang w:val="es-ES"/>
        </w:rPr>
        <w:t>Llena</w:t>
      </w:r>
      <w:r w:rsidRPr="007E248B">
        <w:rPr>
          <w:sz w:val="28"/>
          <w:lang w:val="es-ES"/>
        </w:rPr>
        <w:t xml:space="preserve"> la etiqueta adhesiva </w:t>
      </w:r>
      <w:r w:rsidR="00452ACB">
        <w:rPr>
          <w:sz w:val="28"/>
          <w:lang w:val="es-ES"/>
        </w:rPr>
        <w:t>con su nombre,</w:t>
      </w:r>
      <w:r w:rsidRPr="007E248B">
        <w:rPr>
          <w:sz w:val="28"/>
          <w:lang w:val="es-ES"/>
        </w:rPr>
        <w:t xml:space="preserve"> fecha de nacimiento y la fecha de </w:t>
      </w:r>
      <w:r w:rsidR="008A3E28">
        <w:rPr>
          <w:sz w:val="28"/>
          <w:lang w:val="es-ES"/>
        </w:rPr>
        <w:t>c</w:t>
      </w:r>
      <w:r w:rsidRPr="007E248B">
        <w:rPr>
          <w:sz w:val="28"/>
          <w:lang w:val="es-ES"/>
        </w:rPr>
        <w:t xml:space="preserve"> de saliva</w:t>
      </w:r>
    </w:p>
    <w:p w:rsidR="00E97EDB" w:rsidRPr="00452ACB" w:rsidRDefault="00E97EDB" w:rsidP="00452ACB">
      <w:pPr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3) </w:t>
      </w:r>
      <w:r w:rsidR="003A2984">
        <w:rPr>
          <w:sz w:val="28"/>
          <w:lang w:val="es-ES"/>
        </w:rPr>
        <w:t>Abra</w:t>
      </w:r>
      <w:r w:rsidR="00452ACB">
        <w:rPr>
          <w:sz w:val="28"/>
          <w:lang w:val="es-ES"/>
        </w:rPr>
        <w:t xml:space="preserve"> el </w:t>
      </w:r>
      <w:r w:rsidRPr="007E248B">
        <w:rPr>
          <w:sz w:val="28"/>
          <w:lang w:val="es-ES"/>
        </w:rPr>
        <w:t xml:space="preserve">Kit de </w:t>
      </w:r>
      <w:r w:rsidR="00452ACB">
        <w:rPr>
          <w:sz w:val="28"/>
          <w:lang w:val="es-ES"/>
        </w:rPr>
        <w:t>extracci</w:t>
      </w:r>
      <w:r w:rsidR="00452ACB" w:rsidRPr="007E248B">
        <w:rPr>
          <w:sz w:val="28"/>
          <w:lang w:val="es-ES"/>
        </w:rPr>
        <w:t>ó</w:t>
      </w:r>
      <w:r w:rsidR="00452ACB">
        <w:rPr>
          <w:sz w:val="28"/>
          <w:lang w:val="es-ES"/>
        </w:rPr>
        <w:t>n</w:t>
      </w:r>
      <w:r w:rsidRPr="007E248B">
        <w:rPr>
          <w:sz w:val="28"/>
          <w:lang w:val="es-ES"/>
        </w:rPr>
        <w:t xml:space="preserve"> 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4) Lea atentamente y siga la guía incluida sobre cómo </w:t>
      </w:r>
      <w:r w:rsidR="00452ACB">
        <w:rPr>
          <w:sz w:val="28"/>
          <w:lang w:val="es-ES"/>
        </w:rPr>
        <w:t>utilizar</w:t>
      </w:r>
      <w:r w:rsidRPr="007E248B">
        <w:rPr>
          <w:sz w:val="28"/>
          <w:lang w:val="es-ES"/>
        </w:rPr>
        <w:t xml:space="preserve"> el kit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5) Cuando </w:t>
      </w:r>
      <w:r w:rsidR="003A2984">
        <w:rPr>
          <w:sz w:val="28"/>
          <w:lang w:val="es-ES"/>
        </w:rPr>
        <w:t>haya</w:t>
      </w:r>
      <w:r w:rsidR="008A49BC">
        <w:rPr>
          <w:sz w:val="28"/>
          <w:lang w:val="es-ES"/>
        </w:rPr>
        <w:t xml:space="preserve"> terminado</w:t>
      </w:r>
      <w:r w:rsidRPr="007E248B">
        <w:rPr>
          <w:sz w:val="28"/>
          <w:lang w:val="es-ES"/>
        </w:rPr>
        <w:t xml:space="preserve">, </w:t>
      </w:r>
      <w:r w:rsidR="003A2984">
        <w:rPr>
          <w:sz w:val="28"/>
          <w:lang w:val="es-ES"/>
        </w:rPr>
        <w:t>asegúres</w:t>
      </w:r>
      <w:r w:rsidR="008A49BC">
        <w:rPr>
          <w:sz w:val="28"/>
          <w:lang w:val="es-ES"/>
        </w:rPr>
        <w:t>e</w:t>
      </w:r>
      <w:r w:rsidRPr="007E248B">
        <w:rPr>
          <w:sz w:val="28"/>
          <w:lang w:val="es-ES"/>
        </w:rPr>
        <w:t xml:space="preserve"> que </w:t>
      </w:r>
      <w:r w:rsidR="008A49BC">
        <w:rPr>
          <w:sz w:val="28"/>
          <w:lang w:val="es-ES"/>
        </w:rPr>
        <w:t>el</w:t>
      </w:r>
      <w:r w:rsidRPr="007E248B">
        <w:rPr>
          <w:sz w:val="28"/>
          <w:lang w:val="es-ES"/>
        </w:rPr>
        <w:t xml:space="preserve"> </w:t>
      </w:r>
      <w:r w:rsidR="008A49BC">
        <w:rPr>
          <w:sz w:val="28"/>
          <w:lang w:val="es-ES"/>
        </w:rPr>
        <w:t>tap</w:t>
      </w:r>
      <w:r w:rsidR="008A49BC" w:rsidRPr="007E248B">
        <w:rPr>
          <w:sz w:val="28"/>
          <w:lang w:val="es-ES"/>
        </w:rPr>
        <w:t>ó</w:t>
      </w:r>
      <w:r w:rsidR="008A49BC">
        <w:rPr>
          <w:sz w:val="28"/>
          <w:lang w:val="es-ES"/>
        </w:rPr>
        <w:t>n</w:t>
      </w:r>
      <w:r w:rsidRPr="007E248B">
        <w:rPr>
          <w:sz w:val="28"/>
          <w:lang w:val="es-ES"/>
        </w:rPr>
        <w:t xml:space="preserve"> esté </w:t>
      </w:r>
      <w:r w:rsidR="008F659B" w:rsidRPr="007E248B">
        <w:rPr>
          <w:sz w:val="28"/>
          <w:lang w:val="es-ES"/>
        </w:rPr>
        <w:t>atornillado</w:t>
      </w:r>
      <w:r w:rsidRPr="007E248B">
        <w:rPr>
          <w:sz w:val="28"/>
          <w:lang w:val="es-ES"/>
        </w:rPr>
        <w:t xml:space="preserve"> de manera segura para evitar fugas durante el envío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6) </w:t>
      </w:r>
      <w:r w:rsidR="00E11CBE">
        <w:rPr>
          <w:sz w:val="28"/>
          <w:lang w:val="es-ES"/>
        </w:rPr>
        <w:t>Q</w:t>
      </w:r>
      <w:r w:rsidR="003A2984">
        <w:rPr>
          <w:sz w:val="28"/>
          <w:lang w:val="es-ES"/>
        </w:rPr>
        <w:t>uite</w:t>
      </w:r>
      <w:r w:rsidRPr="007E248B">
        <w:rPr>
          <w:sz w:val="28"/>
          <w:lang w:val="es-ES"/>
        </w:rPr>
        <w:t xml:space="preserve"> la etiqueta adhesiva llena</w:t>
      </w:r>
      <w:r w:rsidR="00E11CBE">
        <w:rPr>
          <w:sz w:val="28"/>
          <w:lang w:val="es-ES"/>
        </w:rPr>
        <w:t>da de</w:t>
      </w:r>
      <w:r w:rsidRPr="007E248B">
        <w:rPr>
          <w:sz w:val="28"/>
          <w:lang w:val="es-ES"/>
        </w:rPr>
        <w:t xml:space="preserve"> la caja de plástico y </w:t>
      </w:r>
      <w:r w:rsidR="00E11CBE" w:rsidRPr="007E248B">
        <w:rPr>
          <w:sz w:val="28"/>
          <w:lang w:val="es-ES"/>
        </w:rPr>
        <w:t>aplíque</w:t>
      </w:r>
      <w:r w:rsidR="00E11CBE">
        <w:rPr>
          <w:sz w:val="28"/>
          <w:lang w:val="es-ES"/>
        </w:rPr>
        <w:t>lo</w:t>
      </w:r>
      <w:r w:rsidRPr="007E248B">
        <w:rPr>
          <w:sz w:val="28"/>
          <w:lang w:val="es-ES"/>
        </w:rPr>
        <w:t xml:space="preserve"> </w:t>
      </w:r>
      <w:r w:rsidR="00E11CBE">
        <w:rPr>
          <w:sz w:val="28"/>
          <w:lang w:val="es-ES"/>
        </w:rPr>
        <w:t xml:space="preserve">sobre </w:t>
      </w:r>
      <w:r w:rsidR="003A2984">
        <w:rPr>
          <w:sz w:val="28"/>
          <w:lang w:val="es-ES"/>
        </w:rPr>
        <w:t>la porción blanca</w:t>
      </w:r>
      <w:r w:rsidRPr="007E248B">
        <w:rPr>
          <w:sz w:val="28"/>
          <w:lang w:val="es-ES"/>
        </w:rPr>
        <w:t xml:space="preserve"> del tubo de saliva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11CBE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7) </w:t>
      </w:r>
      <w:r w:rsidR="00E11CBE">
        <w:rPr>
          <w:sz w:val="28"/>
          <w:lang w:val="es-ES"/>
        </w:rPr>
        <w:t>Regres</w:t>
      </w:r>
      <w:r w:rsidR="003A2984">
        <w:rPr>
          <w:sz w:val="28"/>
          <w:lang w:val="es-ES"/>
        </w:rPr>
        <w:t>e</w:t>
      </w:r>
      <w:r w:rsidR="00E11CBE">
        <w:rPr>
          <w:sz w:val="28"/>
          <w:lang w:val="es-ES"/>
        </w:rPr>
        <w:t xml:space="preserve"> SOLO el tubo de saliva dentro de la caja de </w:t>
      </w:r>
      <w:r w:rsidR="00E11CBE" w:rsidRPr="007E248B">
        <w:rPr>
          <w:sz w:val="28"/>
          <w:lang w:val="es-ES"/>
        </w:rPr>
        <w:t>plástico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  <w:r w:rsidRPr="007E248B">
        <w:rPr>
          <w:sz w:val="28"/>
          <w:lang w:val="es-ES"/>
        </w:rPr>
        <w:t xml:space="preserve">8) </w:t>
      </w:r>
      <w:r w:rsidR="00E11CBE">
        <w:rPr>
          <w:sz w:val="28"/>
          <w:lang w:val="es-ES"/>
        </w:rPr>
        <w:t>P</w:t>
      </w:r>
      <w:r w:rsidR="003A2984">
        <w:rPr>
          <w:sz w:val="28"/>
          <w:lang w:val="es-ES"/>
        </w:rPr>
        <w:t>onga</w:t>
      </w:r>
      <w:r w:rsidRPr="007E248B">
        <w:rPr>
          <w:sz w:val="28"/>
          <w:lang w:val="es-ES"/>
        </w:rPr>
        <w:t xml:space="preserve"> la caja de plástico en el sobre de devolución </w:t>
      </w:r>
      <w:r w:rsidR="00E11CBE">
        <w:rPr>
          <w:sz w:val="28"/>
          <w:lang w:val="es-ES"/>
        </w:rPr>
        <w:t xml:space="preserve">que está </w:t>
      </w:r>
      <w:r w:rsidRPr="007E248B">
        <w:rPr>
          <w:sz w:val="28"/>
          <w:lang w:val="es-ES"/>
        </w:rPr>
        <w:t>incluido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11CBE" w:rsidP="00E97EDB">
      <w:pPr>
        <w:pStyle w:val="ListParagraph"/>
        <w:ind w:left="900"/>
        <w:rPr>
          <w:sz w:val="28"/>
          <w:lang w:val="es-ES"/>
        </w:rPr>
      </w:pPr>
      <w:r>
        <w:rPr>
          <w:sz w:val="28"/>
          <w:lang w:val="es-ES"/>
        </w:rPr>
        <w:t>9) S</w:t>
      </w:r>
      <w:r w:rsidR="008F659B">
        <w:rPr>
          <w:sz w:val="28"/>
          <w:lang w:val="es-ES"/>
        </w:rPr>
        <w:t>elle</w:t>
      </w:r>
      <w:r>
        <w:rPr>
          <w:sz w:val="28"/>
          <w:lang w:val="es-ES"/>
        </w:rPr>
        <w:t xml:space="preserve"> el sobre</w:t>
      </w:r>
    </w:p>
    <w:p w:rsidR="00E97EDB" w:rsidRPr="007E248B" w:rsidRDefault="00E97EDB" w:rsidP="00E97EDB">
      <w:pPr>
        <w:pStyle w:val="ListParagraph"/>
        <w:ind w:left="900"/>
        <w:rPr>
          <w:sz w:val="28"/>
          <w:lang w:val="es-ES"/>
        </w:rPr>
      </w:pPr>
    </w:p>
    <w:p w:rsidR="00E97EDB" w:rsidRPr="007E248B" w:rsidRDefault="00E97EDB" w:rsidP="00E97EDB">
      <w:pPr>
        <w:pStyle w:val="ListParagraph"/>
        <w:ind w:left="900"/>
        <w:rPr>
          <w:sz w:val="28"/>
        </w:rPr>
      </w:pPr>
      <w:r w:rsidRPr="007E248B">
        <w:rPr>
          <w:sz w:val="28"/>
          <w:lang w:val="es-ES"/>
        </w:rPr>
        <w:t xml:space="preserve">10) </w:t>
      </w:r>
      <w:r w:rsidR="003A2984">
        <w:rPr>
          <w:sz w:val="28"/>
          <w:lang w:val="es-ES"/>
        </w:rPr>
        <w:t>Coordine</w:t>
      </w:r>
      <w:r w:rsidR="008F659B">
        <w:rPr>
          <w:sz w:val="28"/>
          <w:lang w:val="es-ES"/>
        </w:rPr>
        <w:t xml:space="preserve"> una</w:t>
      </w:r>
      <w:r w:rsidRPr="007E248B">
        <w:rPr>
          <w:sz w:val="28"/>
          <w:lang w:val="es-ES"/>
        </w:rPr>
        <w:t xml:space="preserve"> hora de recogida </w:t>
      </w:r>
      <w:r w:rsidR="008F659B">
        <w:rPr>
          <w:sz w:val="28"/>
          <w:lang w:val="es-ES"/>
        </w:rPr>
        <w:t>con</w:t>
      </w:r>
      <w:r w:rsidRPr="007E248B">
        <w:rPr>
          <w:sz w:val="28"/>
          <w:lang w:val="es-ES"/>
        </w:rPr>
        <w:t xml:space="preserve"> FedEx para el sobre o </w:t>
      </w:r>
      <w:r w:rsidR="008F659B">
        <w:rPr>
          <w:sz w:val="28"/>
          <w:lang w:val="es-ES"/>
        </w:rPr>
        <w:t>entregue</w:t>
      </w:r>
      <w:r w:rsidR="003A2984">
        <w:rPr>
          <w:sz w:val="28"/>
          <w:lang w:val="es-ES"/>
        </w:rPr>
        <w:t xml:space="preserve"> el sobre en un</w:t>
      </w:r>
      <w:r w:rsidRPr="007E248B">
        <w:rPr>
          <w:sz w:val="28"/>
          <w:lang w:val="es-ES"/>
        </w:rPr>
        <w:t xml:space="preserve"> </w:t>
      </w:r>
      <w:r w:rsidR="008F659B">
        <w:rPr>
          <w:sz w:val="28"/>
          <w:lang w:val="es-ES"/>
        </w:rPr>
        <w:t>sitio</w:t>
      </w:r>
      <w:r w:rsidRPr="007E248B">
        <w:rPr>
          <w:sz w:val="28"/>
          <w:lang w:val="es-ES"/>
        </w:rPr>
        <w:t xml:space="preserve"> de FedEx</w:t>
      </w:r>
    </w:p>
    <w:p w:rsidR="00E97EDB" w:rsidRPr="007E248B" w:rsidRDefault="00E97EDB" w:rsidP="00E97EDB">
      <w:pPr>
        <w:pStyle w:val="ListParagraph"/>
        <w:ind w:left="900"/>
        <w:rPr>
          <w:sz w:val="28"/>
        </w:rPr>
      </w:pPr>
    </w:p>
    <w:p w:rsidR="00BE6224" w:rsidRPr="00E97EDB" w:rsidRDefault="00BE6224" w:rsidP="00E97EDB"/>
    <w:sectPr w:rsidR="00BE6224" w:rsidRPr="00E97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900" w:right="920" w:bottom="920" w:left="440" w:header="384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97C" w:rsidRDefault="00E0397C" w:rsidP="008A3E28">
      <w:r>
        <w:separator/>
      </w:r>
    </w:p>
  </w:endnote>
  <w:endnote w:type="continuationSeparator" w:id="0">
    <w:p w:rsidR="00E0397C" w:rsidRDefault="00E0397C" w:rsidP="008A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94" w:rsidRDefault="007F6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CD" w:rsidRDefault="00E0397C">
    <w:pPr>
      <w:pStyle w:val="Footer"/>
    </w:pPr>
    <w:r w:rsidRPr="003E7BCD">
      <w:rPr>
        <w:b/>
        <w:sz w:val="16"/>
      </w:rPr>
      <w:t>SOP-</w:t>
    </w:r>
    <w:r w:rsidR="00BF1CCA">
      <w:rPr>
        <w:b/>
        <w:sz w:val="16"/>
      </w:rPr>
      <w:t>5349</w:t>
    </w:r>
    <w:bookmarkStart w:id="0" w:name="_GoBack"/>
    <w:bookmarkEnd w:id="0"/>
    <w:r w:rsidRPr="003E7BCD">
      <w:rPr>
        <w:b/>
        <w:sz w:val="16"/>
      </w:rPr>
      <w:ptab w:relativeTo="margin" w:alignment="center" w:leader="none"/>
    </w:r>
    <w:r w:rsidRPr="003E7BCD">
      <w:rPr>
        <w:b/>
        <w:sz w:val="16"/>
        <w:szCs w:val="16"/>
      </w:rPr>
      <w:t>Page</w:t>
    </w:r>
    <w:r w:rsidRPr="003E7BCD">
      <w:rPr>
        <w:b/>
        <w:sz w:val="10"/>
        <w:szCs w:val="16"/>
      </w:rPr>
      <w:t xml:space="preserve"> </w:t>
    </w:r>
    <w:r w:rsidRPr="003E7BCD">
      <w:rPr>
        <w:b/>
        <w:bCs/>
        <w:sz w:val="16"/>
        <w:szCs w:val="16"/>
      </w:rPr>
      <w:fldChar w:fldCharType="begin"/>
    </w:r>
    <w:r w:rsidRPr="003E7BCD">
      <w:rPr>
        <w:b/>
        <w:bCs/>
        <w:sz w:val="16"/>
        <w:szCs w:val="16"/>
      </w:rPr>
      <w:instrText xml:space="preserve"> PAGE </w:instrText>
    </w:r>
    <w:r w:rsidRPr="003E7BCD">
      <w:rPr>
        <w:b/>
        <w:bCs/>
        <w:sz w:val="16"/>
        <w:szCs w:val="16"/>
      </w:rPr>
      <w:fldChar w:fldCharType="separate"/>
    </w:r>
    <w:r w:rsidR="00BF1CCA">
      <w:rPr>
        <w:b/>
        <w:bCs/>
        <w:noProof/>
        <w:sz w:val="16"/>
        <w:szCs w:val="16"/>
      </w:rPr>
      <w:t>1</w:t>
    </w:r>
    <w:r w:rsidRPr="003E7BCD">
      <w:rPr>
        <w:b/>
        <w:bCs/>
        <w:sz w:val="16"/>
        <w:szCs w:val="16"/>
      </w:rPr>
      <w:fldChar w:fldCharType="end"/>
    </w:r>
    <w:r w:rsidRPr="003E7BCD">
      <w:rPr>
        <w:b/>
        <w:sz w:val="16"/>
        <w:szCs w:val="16"/>
      </w:rPr>
      <w:t xml:space="preserve"> of </w:t>
    </w:r>
    <w:r w:rsidRPr="003E7BCD">
      <w:rPr>
        <w:b/>
        <w:bCs/>
        <w:sz w:val="16"/>
        <w:szCs w:val="16"/>
      </w:rPr>
      <w:fldChar w:fldCharType="begin"/>
    </w:r>
    <w:r w:rsidRPr="003E7BCD">
      <w:rPr>
        <w:b/>
        <w:bCs/>
        <w:sz w:val="16"/>
        <w:szCs w:val="16"/>
      </w:rPr>
      <w:instrText xml:space="preserve"> NUMPAGES  </w:instrText>
    </w:r>
    <w:r w:rsidRPr="003E7BCD">
      <w:rPr>
        <w:b/>
        <w:bCs/>
        <w:sz w:val="16"/>
        <w:szCs w:val="16"/>
      </w:rPr>
      <w:fldChar w:fldCharType="separate"/>
    </w:r>
    <w:r w:rsidR="00BF1CCA">
      <w:rPr>
        <w:b/>
        <w:bCs/>
        <w:noProof/>
        <w:sz w:val="16"/>
        <w:szCs w:val="16"/>
      </w:rPr>
      <w:t>1</w:t>
    </w:r>
    <w:r w:rsidRPr="003E7BCD">
      <w:rPr>
        <w:b/>
        <w:bCs/>
        <w:sz w:val="16"/>
        <w:szCs w:val="16"/>
      </w:rPr>
      <w:fldChar w:fldCharType="end"/>
    </w:r>
    <w:r w:rsidRPr="003E7BCD">
      <w:rPr>
        <w:b/>
      </w:rPr>
      <w:ptab w:relativeTo="margin" w:alignment="right" w:leader="none"/>
    </w:r>
    <w:r w:rsidRPr="003E7BCD">
      <w:rPr>
        <w:b/>
        <w:sz w:val="16"/>
        <w:szCs w:val="16"/>
      </w:rPr>
      <w:t xml:space="preserve">Version </w:t>
    </w:r>
    <w:r>
      <w:rPr>
        <w:b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94" w:rsidRDefault="007F6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97C" w:rsidRDefault="00E0397C" w:rsidP="008A3E28">
      <w:r>
        <w:separator/>
      </w:r>
    </w:p>
  </w:footnote>
  <w:footnote w:type="continuationSeparator" w:id="0">
    <w:p w:rsidR="00E0397C" w:rsidRDefault="00E0397C" w:rsidP="008A3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94" w:rsidRDefault="007F6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D1B" w:rsidRDefault="00E0397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6B1B68" wp14:editId="260713FD">
              <wp:simplePos x="0" y="0"/>
              <wp:positionH relativeFrom="page">
                <wp:posOffset>3063875</wp:posOffset>
              </wp:positionH>
              <wp:positionV relativeFrom="page">
                <wp:posOffset>1160145</wp:posOffset>
              </wp:positionV>
              <wp:extent cx="1689100" cy="404495"/>
              <wp:effectExtent l="0" t="0" r="6350" b="1460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28" w:rsidRPr="008A3E28" w:rsidRDefault="008A3E28" w:rsidP="004072A2">
                          <w:pPr>
                            <w:spacing w:line="307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</w:pPr>
                          <w:proofErr w:type="spellStart"/>
                          <w:r w:rsidRPr="008A3E28"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>Instrucciones</w:t>
                          </w:r>
                          <w:proofErr w:type="spellEnd"/>
                          <w:r w:rsidRPr="008A3E28"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 xml:space="preserve"> para la </w:t>
                          </w:r>
                          <w:proofErr w:type="spellStart"/>
                          <w:r w:rsidRPr="008A3E28"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>extracci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>ó</w:t>
                          </w:r>
                          <w:r w:rsidRPr="008A3E28"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>n</w:t>
                          </w:r>
                          <w:proofErr w:type="spellEnd"/>
                          <w:r w:rsidRPr="008A3E28"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 xml:space="preserve"> 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1"/>
                              <w:szCs w:val="21"/>
                            </w:rPr>
                            <w:t xml:space="preserve"> Saliva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B1B6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41.25pt;margin-top:91.35pt;width:133pt;height:31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" filled="f" stroked="f">
              <v:textbox inset="0,0,0,0">
                <w:txbxContent>
                  <w:p w:rsidR="008A3E28" w:rsidRPr="008A3E28" w:rsidRDefault="008A3E28" w:rsidP="004072A2">
                    <w:pPr>
                      <w:spacing w:line="307" w:lineRule="exact"/>
                      <w:ind w:left="20"/>
                      <w:jc w:val="center"/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</w:pPr>
                    <w:proofErr w:type="spellStart"/>
                    <w:r w:rsidRPr="008A3E28"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>Instrucciones</w:t>
                    </w:r>
                    <w:proofErr w:type="spellEnd"/>
                    <w:r w:rsidRPr="008A3E28"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 xml:space="preserve"> para la </w:t>
                    </w:r>
                    <w:proofErr w:type="spellStart"/>
                    <w:r w:rsidRPr="008A3E28"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>extracci</w:t>
                    </w:r>
                    <w:r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>ó</w:t>
                    </w:r>
                    <w:r w:rsidRPr="008A3E28"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>n</w:t>
                    </w:r>
                    <w:proofErr w:type="spellEnd"/>
                    <w:r w:rsidRPr="008A3E28"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 xml:space="preserve"> de</w:t>
                    </w:r>
                    <w:r>
                      <w:rPr>
                        <w:rFonts w:ascii="Arial" w:eastAsia="Arial" w:hAnsi="Arial" w:cs="Arial"/>
                        <w:b/>
                        <w:sz w:val="21"/>
                        <w:szCs w:val="21"/>
                      </w:rPr>
                      <w:t xml:space="preserve"> Saliva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8969504" wp14:editId="43DFBEED">
          <wp:simplePos x="0" y="0"/>
          <wp:positionH relativeFrom="page">
            <wp:posOffset>347345</wp:posOffset>
          </wp:positionH>
          <wp:positionV relativeFrom="page">
            <wp:posOffset>243840</wp:posOffset>
          </wp:positionV>
          <wp:extent cx="2636520" cy="86106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9AC6954" wp14:editId="6651B68C">
              <wp:simplePos x="0" y="0"/>
              <wp:positionH relativeFrom="page">
                <wp:posOffset>616585</wp:posOffset>
              </wp:positionH>
              <wp:positionV relativeFrom="page">
                <wp:posOffset>1387475</wp:posOffset>
              </wp:positionV>
              <wp:extent cx="1888490" cy="478155"/>
              <wp:effectExtent l="0" t="0" r="0" b="127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9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1B" w:rsidRDefault="00E0397C">
                          <w:pPr>
                            <w:ind w:left="20" w:right="1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University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California, San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Francisco</w:t>
                          </w:r>
                          <w:r>
                            <w:rPr>
                              <w:rFonts w:ascii="Arial"/>
                              <w:b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Genomic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Medicine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Laboratory</w:t>
                          </w:r>
                        </w:p>
                        <w:p w:rsidR="007F6194" w:rsidRPr="007F6194" w:rsidRDefault="007F6194" w:rsidP="007F6194">
                          <w:pPr>
                            <w:spacing w:before="1"/>
                            <w:ind w:left="20" w:right="599"/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</w:pPr>
                          <w:r w:rsidRPr="007F6194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2340 Sutter Street, N171</w:t>
                          </w:r>
                        </w:p>
                        <w:p w:rsidR="00C77D1B" w:rsidRDefault="007F6194" w:rsidP="007F6194">
                          <w:pPr>
                            <w:spacing w:before="1"/>
                            <w:ind w:left="20" w:right="59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 w:rsidRPr="007F6194"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San Francisco, CA 94143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69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8.55pt;margin-top:109.25pt;width:148.7pt;height:37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K9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" filled="f" stroked="f">
              <v:textbox inset="0,0,0,0">
                <w:txbxContent>
                  <w:p w:rsidR="00C77D1B" w:rsidRDefault="00E0397C">
                    <w:pPr>
                      <w:ind w:left="20" w:right="1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University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California, San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Francisco</w:t>
                    </w:r>
                    <w:r>
                      <w:rPr>
                        <w:rFonts w:ascii="Arial"/>
                        <w:b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Genomic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Medicine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Laboratory</w:t>
                    </w:r>
                  </w:p>
                  <w:p w:rsidR="007F6194" w:rsidRPr="007F6194" w:rsidRDefault="007F6194" w:rsidP="007F6194">
                    <w:pPr>
                      <w:spacing w:before="1"/>
                      <w:ind w:left="20" w:right="599"/>
                      <w:rPr>
                        <w:rFonts w:ascii="Arial"/>
                        <w:b/>
                        <w:spacing w:val="-1"/>
                        <w:sz w:val="16"/>
                      </w:rPr>
                    </w:pPr>
                    <w:r w:rsidRPr="007F6194">
                      <w:rPr>
                        <w:rFonts w:ascii="Arial"/>
                        <w:b/>
                        <w:spacing w:val="-1"/>
                        <w:sz w:val="16"/>
                      </w:rPr>
                      <w:t>2340 Sutter Street, N171</w:t>
                    </w:r>
                  </w:p>
                  <w:p w:rsidR="00C77D1B" w:rsidRDefault="007F6194" w:rsidP="007F6194">
                    <w:pPr>
                      <w:spacing w:before="1"/>
                      <w:ind w:left="20" w:right="59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 w:rsidRPr="007F6194"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San Francisco, CA </w:t>
                    </w:r>
                    <w:r w:rsidRPr="007F6194">
                      <w:rPr>
                        <w:rFonts w:ascii="Arial"/>
                        <w:b/>
                        <w:spacing w:val="-1"/>
                        <w:sz w:val="16"/>
                      </w:rPr>
                      <w:t>94143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D4FC96" wp14:editId="70EAFDA0">
              <wp:simplePos x="0" y="0"/>
              <wp:positionH relativeFrom="page">
                <wp:posOffset>5474335</wp:posOffset>
              </wp:positionH>
              <wp:positionV relativeFrom="page">
                <wp:posOffset>1387475</wp:posOffset>
              </wp:positionV>
              <wp:extent cx="1577975" cy="362585"/>
              <wp:effectExtent l="0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75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D1B" w:rsidRDefault="00E0397C">
                          <w:pPr>
                            <w:ind w:left="20" w:right="18" w:firstLine="116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Lab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Directors: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Jessica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Van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Ziffle, PhD,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DABMG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Phone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Number: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415-502-3560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4FC96" id="Text Box 4" o:spid="_x0000_s1028" type="#_x0000_t202" style="position:absolute;margin-left:431.05pt;margin-top:109.25pt;width:124.25pt;height:2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Cgr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" filled="f" stroked="f">
              <v:textbox inset="0,0,0,0">
                <w:txbxContent>
                  <w:p w:rsidR="00C77D1B" w:rsidRDefault="00E0397C">
                    <w:pPr>
                      <w:ind w:left="20" w:right="18" w:firstLine="116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Lab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Directors:</w:t>
                    </w:r>
                    <w:r>
                      <w:rPr>
                        <w:rFonts w:ascii="Arial"/>
                        <w:b/>
                        <w:spacing w:val="2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Jessica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Van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Ziffle</w:t>
                    </w:r>
                    <w:proofErr w:type="spell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, PhD,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DABMG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Phone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Number: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415-502-3560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94" w:rsidRDefault="007F6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33D14"/>
    <w:multiLevelType w:val="hybridMultilevel"/>
    <w:tmpl w:val="B3180E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DB"/>
    <w:rsid w:val="002841A6"/>
    <w:rsid w:val="003A2984"/>
    <w:rsid w:val="00452ACB"/>
    <w:rsid w:val="007F6194"/>
    <w:rsid w:val="00814F55"/>
    <w:rsid w:val="008A3E28"/>
    <w:rsid w:val="008A49BC"/>
    <w:rsid w:val="008F659B"/>
    <w:rsid w:val="00BE6224"/>
    <w:rsid w:val="00BF1CCA"/>
    <w:rsid w:val="00E0397C"/>
    <w:rsid w:val="00E11CBE"/>
    <w:rsid w:val="00E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A01F4B"/>
  <w15:chartTrackingRefBased/>
  <w15:docId w15:val="{60E65689-FD11-4503-8E88-F0E85476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7EDB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97EDB"/>
  </w:style>
  <w:style w:type="paragraph" w:styleId="Footer">
    <w:name w:val="footer"/>
    <w:basedOn w:val="Normal"/>
    <w:link w:val="FooterChar"/>
    <w:uiPriority w:val="99"/>
    <w:unhideWhenUsed/>
    <w:rsid w:val="00E97E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EDB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9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984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A3E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E28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Paul</dc:creator>
  <cp:keywords/>
  <dc:description/>
  <cp:lastModifiedBy>Doo, Pamela</cp:lastModifiedBy>
  <cp:revision>3</cp:revision>
  <cp:lastPrinted>2019-08-02T00:21:00Z</cp:lastPrinted>
  <dcterms:created xsi:type="dcterms:W3CDTF">2020-09-16T21:44:00Z</dcterms:created>
  <dcterms:modified xsi:type="dcterms:W3CDTF">2021-08-24T14:37:00Z</dcterms:modified>
</cp:coreProperties>
</file>