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AF" w:rsidRDefault="00CE45AF" w:rsidP="00551EFA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5392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96" y="21308"/>
                <wp:lineTo x="21396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68E">
        <w:rPr>
          <w:noProof/>
        </w:rPr>
        <w:drawing>
          <wp:inline distT="0" distB="0" distL="0" distR="0" wp14:anchorId="5E8EE26F" wp14:editId="2A919437">
            <wp:extent cx="1952625" cy="428952"/>
            <wp:effectExtent l="0" t="0" r="0" b="9525"/>
            <wp:docPr id="2" name="Picture 2" descr="C:\Users\lehmajus\Desktop\UCHealt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hmajus\Desktop\UCHealth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99" cy="43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8C" w:rsidRDefault="00551EFA" w:rsidP="00551EF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BD </w:t>
      </w:r>
      <w:r w:rsidR="00EA518C" w:rsidRPr="00E0521E">
        <w:rPr>
          <w:rFonts w:ascii="Arial" w:hAnsi="Arial" w:cs="Arial"/>
          <w:sz w:val="36"/>
          <w:szCs w:val="36"/>
        </w:rPr>
        <w:t>Urine Kit Tipsheet</w:t>
      </w:r>
    </w:p>
    <w:p w:rsidR="00CE45AF" w:rsidRDefault="00CE45AF" w:rsidP="00551EFA">
      <w:pPr>
        <w:rPr>
          <w:rFonts w:ascii="Arial" w:hAnsi="Arial" w:cs="Arial"/>
          <w:sz w:val="36"/>
          <w:szCs w:val="36"/>
        </w:rPr>
      </w:pPr>
    </w:p>
    <w:p w:rsidR="00EA518C" w:rsidRPr="00754238" w:rsidRDefault="00EA518C" w:rsidP="00754238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212899">
        <w:rPr>
          <w:rFonts w:ascii="Arial" w:hAnsi="Arial" w:cs="Arial"/>
          <w:b/>
          <w:u w:val="single"/>
        </w:rPr>
        <w:t>Ordering</w:t>
      </w:r>
    </w:p>
    <w:p w:rsidR="006258CB" w:rsidRPr="006258CB" w:rsidRDefault="00CE45AF" w:rsidP="00754238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i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4391025</wp:posOffset>
            </wp:positionH>
            <wp:positionV relativeFrom="paragraph">
              <wp:posOffset>1137920</wp:posOffset>
            </wp:positionV>
            <wp:extent cx="2955925" cy="1619250"/>
            <wp:effectExtent l="209550" t="209550" r="301625" b="304800"/>
            <wp:wrapTight wrapText="bothSides">
              <wp:wrapPolygon edited="0">
                <wp:start x="278" y="-2795"/>
                <wp:lineTo x="-1531" y="-2287"/>
                <wp:lineTo x="-1392" y="22362"/>
                <wp:lineTo x="835" y="24904"/>
                <wp:lineTo x="974" y="25412"/>
                <wp:lineTo x="21159" y="25412"/>
                <wp:lineTo x="21298" y="24904"/>
                <wp:lineTo x="23386" y="22362"/>
                <wp:lineTo x="23665" y="18042"/>
                <wp:lineTo x="23526" y="1779"/>
                <wp:lineTo x="21855" y="-2033"/>
                <wp:lineTo x="21716" y="-2795"/>
                <wp:lineTo x="278" y="-279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1619250"/>
                    </a:xfrm>
                    <a:prstGeom prst="rect">
                      <a:avLst/>
                    </a:prstGeom>
                    <a:effectLst>
                      <a:outerShdw blurRad="292100" dist="635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434340</wp:posOffset>
            </wp:positionH>
            <wp:positionV relativeFrom="paragraph">
              <wp:posOffset>384810</wp:posOffset>
            </wp:positionV>
            <wp:extent cx="6455410" cy="632460"/>
            <wp:effectExtent l="209550" t="209550" r="307340" b="300990"/>
            <wp:wrapTight wrapText="bothSides">
              <wp:wrapPolygon edited="0">
                <wp:start x="127" y="-7157"/>
                <wp:lineTo x="-701" y="-5855"/>
                <wp:lineTo x="-701" y="20819"/>
                <wp:lineTo x="-510" y="25373"/>
                <wp:lineTo x="382" y="29928"/>
                <wp:lineTo x="446" y="31229"/>
                <wp:lineTo x="21417" y="31229"/>
                <wp:lineTo x="21481" y="29928"/>
                <wp:lineTo x="22310" y="25373"/>
                <wp:lineTo x="22565" y="15614"/>
                <wp:lineTo x="22501" y="4554"/>
                <wp:lineTo x="21736" y="-5205"/>
                <wp:lineTo x="21672" y="-7157"/>
                <wp:lineTo x="127" y="-7157"/>
              </wp:wrapPolygon>
            </wp:wrapTight>
            <wp:docPr id="3" name="Picture 3" descr="cid:image001.png@01D5962E.CBDA6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5962E.CBDA6F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632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635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8CB" w:rsidRPr="006258CB">
        <w:rPr>
          <w:rFonts w:ascii="Arial" w:hAnsi="Arial" w:cs="Arial"/>
        </w:rPr>
        <w:t>Order all urine tests from</w:t>
      </w:r>
      <w:r w:rsidR="00EA518C" w:rsidRPr="006258CB">
        <w:rPr>
          <w:rFonts w:ascii="Arial" w:hAnsi="Arial" w:cs="Arial"/>
        </w:rPr>
        <w:t xml:space="preserve"> “Order Sets &amp; Panels” </w:t>
      </w:r>
    </w:p>
    <w:p w:rsidR="006258CB" w:rsidRDefault="006258CB" w:rsidP="006258C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Hold tube orders will auto-reflex. Deselect orders if no additional testing will be requested from this collection. We encourage collecting all three tubes every time.</w:t>
      </w:r>
    </w:p>
    <w:p w:rsidR="006258CB" w:rsidRDefault="006258CB" w:rsidP="006258CB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</w:rPr>
      </w:pPr>
      <w:r w:rsidRPr="006258CB">
        <w:rPr>
          <w:rFonts w:ascii="Arial" w:hAnsi="Arial" w:cs="Arial"/>
        </w:rPr>
        <w:t>From Order Inquiry, release and c</w:t>
      </w:r>
      <w:r>
        <w:rPr>
          <w:rFonts w:ascii="Arial" w:hAnsi="Arial" w:cs="Arial"/>
        </w:rPr>
        <w:t>ollect ALL 3 tubes.</w:t>
      </w:r>
    </w:p>
    <w:p w:rsidR="006258CB" w:rsidRDefault="006258CB" w:rsidP="006258CB">
      <w:pPr>
        <w:spacing w:after="0" w:line="240" w:lineRule="auto"/>
        <w:ind w:left="360"/>
        <w:contextualSpacing/>
        <w:rPr>
          <w:rFonts w:ascii="Arial" w:hAnsi="Arial" w:cs="Arial"/>
        </w:rPr>
      </w:pPr>
    </w:p>
    <w:p w:rsidR="00754238" w:rsidRDefault="00754238" w:rsidP="006258CB">
      <w:pPr>
        <w:spacing w:after="0" w:line="240" w:lineRule="auto"/>
        <w:ind w:left="360"/>
        <w:contextualSpacing/>
        <w:rPr>
          <w:rFonts w:ascii="Arial" w:hAnsi="Arial" w:cs="Arial"/>
        </w:rPr>
      </w:pPr>
    </w:p>
    <w:p w:rsidR="00CE45AF" w:rsidRDefault="00CE45AF" w:rsidP="006258CB">
      <w:pPr>
        <w:spacing w:after="0" w:line="240" w:lineRule="auto"/>
        <w:ind w:left="360"/>
        <w:contextualSpacing/>
        <w:rPr>
          <w:rFonts w:ascii="Arial" w:hAnsi="Arial" w:cs="Arial"/>
        </w:rPr>
      </w:pPr>
    </w:p>
    <w:p w:rsidR="00CE45AF" w:rsidRDefault="00CE45AF" w:rsidP="006258CB">
      <w:pPr>
        <w:spacing w:after="0" w:line="240" w:lineRule="auto"/>
        <w:ind w:left="360"/>
        <w:contextualSpacing/>
        <w:rPr>
          <w:rFonts w:ascii="Arial" w:hAnsi="Arial" w:cs="Arial"/>
        </w:rPr>
      </w:pPr>
    </w:p>
    <w:p w:rsidR="00620FFB" w:rsidRDefault="00620FFB" w:rsidP="006258CB">
      <w:pPr>
        <w:spacing w:after="0" w:line="240" w:lineRule="auto"/>
        <w:ind w:left="360"/>
        <w:contextualSpacing/>
        <w:rPr>
          <w:rFonts w:ascii="Arial" w:hAnsi="Arial" w:cs="Arial"/>
        </w:rPr>
      </w:pPr>
    </w:p>
    <w:p w:rsidR="00754238" w:rsidRPr="006258CB" w:rsidRDefault="00754238" w:rsidP="006258CB">
      <w:pPr>
        <w:spacing w:after="0" w:line="240" w:lineRule="auto"/>
        <w:ind w:left="360"/>
        <w:contextualSpacing/>
        <w:rPr>
          <w:rFonts w:ascii="Arial" w:hAnsi="Arial" w:cs="Arial"/>
        </w:rPr>
      </w:pPr>
    </w:p>
    <w:p w:rsidR="00EA518C" w:rsidRPr="00212899" w:rsidRDefault="00EA518C" w:rsidP="00754238">
      <w:pPr>
        <w:rPr>
          <w:rFonts w:ascii="Arial" w:hAnsi="Arial" w:cs="Arial"/>
          <w:b/>
          <w:u w:val="single"/>
        </w:rPr>
      </w:pPr>
      <w:r w:rsidRPr="00212899">
        <w:rPr>
          <w:rFonts w:ascii="Arial" w:hAnsi="Arial" w:cs="Arial"/>
          <w:b/>
          <w:u w:val="single"/>
        </w:rPr>
        <w:t>Collection</w:t>
      </w:r>
    </w:p>
    <w:p w:rsidR="006258CB" w:rsidRDefault="006258CB" w:rsidP="0075423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258CB">
        <w:rPr>
          <w:rFonts w:ascii="Arial" w:hAnsi="Arial" w:cs="Arial"/>
        </w:rPr>
        <w:t xml:space="preserve">Label the urine container at the </w:t>
      </w:r>
      <w:r>
        <w:rPr>
          <w:rFonts w:ascii="Arial" w:hAnsi="Arial" w:cs="Arial"/>
        </w:rPr>
        <w:t>patient’s bedside using</w:t>
      </w:r>
      <w:r w:rsidR="00CE45AF">
        <w:rPr>
          <w:rFonts w:ascii="Arial" w:hAnsi="Arial" w:cs="Arial"/>
        </w:rPr>
        <w:t xml:space="preserve"> two </w:t>
      </w:r>
      <w:r w:rsidRPr="006258CB">
        <w:rPr>
          <w:rFonts w:ascii="Arial" w:hAnsi="Arial" w:cs="Arial"/>
        </w:rPr>
        <w:t xml:space="preserve">patient </w:t>
      </w:r>
      <w:r>
        <w:rPr>
          <w:rFonts w:ascii="Arial" w:hAnsi="Arial" w:cs="Arial"/>
        </w:rPr>
        <w:t>identifiers</w:t>
      </w:r>
    </w:p>
    <w:p w:rsidR="00754238" w:rsidRDefault="006258CB" w:rsidP="0075423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6258CB">
        <w:rPr>
          <w:rFonts w:ascii="Arial" w:hAnsi="Arial" w:cs="Arial"/>
        </w:rPr>
        <w:t>Instruct pa</w:t>
      </w:r>
      <w:r>
        <w:rPr>
          <w:rFonts w:ascii="Arial" w:hAnsi="Arial" w:cs="Arial"/>
        </w:rPr>
        <w:t>tient not to remove yellow seal; provide clean catch instructions if appropriate.</w:t>
      </w:r>
    </w:p>
    <w:p w:rsidR="00754238" w:rsidRPr="00754238" w:rsidRDefault="00754238" w:rsidP="00754238">
      <w:pPr>
        <w:pStyle w:val="ListParagraph"/>
        <w:spacing w:after="0"/>
        <w:ind w:left="360"/>
        <w:rPr>
          <w:rFonts w:ascii="Arial" w:hAnsi="Arial" w:cs="Arial"/>
        </w:rPr>
      </w:pPr>
    </w:p>
    <w:p w:rsidR="006258CB" w:rsidRPr="00207B9F" w:rsidRDefault="00207B9F" w:rsidP="00754238">
      <w:pPr>
        <w:rPr>
          <w:rFonts w:ascii="Arial" w:hAnsi="Arial" w:cs="Arial"/>
          <w:b/>
          <w:u w:val="single"/>
        </w:rPr>
      </w:pPr>
      <w:r w:rsidRPr="00207B9F">
        <w:rPr>
          <w:rFonts w:ascii="Arial" w:hAnsi="Arial" w:cs="Arial"/>
          <w:b/>
          <w:u w:val="single"/>
        </w:rPr>
        <w:t>Urine Transfer</w:t>
      </w:r>
    </w:p>
    <w:p w:rsidR="00EA518C" w:rsidRDefault="00EA518C" w:rsidP="007542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Remove yellow seal and insert tubes firmly into lid cavity.</w:t>
      </w:r>
    </w:p>
    <w:p w:rsidR="00207B9F" w:rsidRPr="00207B9F" w:rsidRDefault="00EA518C" w:rsidP="00207B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Hold tube down until adequately filled to minimum fill line.</w:t>
      </w:r>
    </w:p>
    <w:p w:rsidR="00207B9F" w:rsidRPr="00207B9F" w:rsidRDefault="00207B9F" w:rsidP="00207B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Label tubes with z</w:t>
      </w:r>
      <w:r w:rsidRPr="00AB7E47">
        <w:rPr>
          <w:rFonts w:ascii="Arial" w:hAnsi="Arial" w:cs="Arial"/>
        </w:rPr>
        <w:t xml:space="preserve">ebra labels according to the tube type </w:t>
      </w:r>
      <w:r w:rsidRPr="00212899">
        <w:rPr>
          <w:rFonts w:ascii="Arial" w:hAnsi="Arial" w:cs="Arial"/>
        </w:rPr>
        <w:t>(</w:t>
      </w:r>
      <w:r w:rsidRPr="00212899">
        <w:rPr>
          <w:rFonts w:ascii="Arial" w:hAnsi="Arial" w:cs="Arial"/>
          <w:i/>
          <w:iCs/>
        </w:rPr>
        <w:t>Speckled, Gray, and Clear</w:t>
      </w:r>
      <w:r w:rsidRPr="0021289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C8762E" w:rsidRPr="00C8762E">
        <w:rPr>
          <w:noProof/>
        </w:rPr>
        <w:t xml:space="preserve"> </w:t>
      </w:r>
    </w:p>
    <w:p w:rsidR="00EA518C" w:rsidRDefault="00EA518C" w:rsidP="00EA51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Mix all tubes 8-10 times by inversion.</w:t>
      </w:r>
    </w:p>
    <w:p w:rsidR="00207B9F" w:rsidRPr="00207B9F" w:rsidRDefault="00EA518C" w:rsidP="00207B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Replace yellow seal after filling tubes.</w:t>
      </w:r>
      <w:r w:rsidRPr="00212899">
        <w:rPr>
          <w:noProof/>
        </w:rPr>
        <w:t xml:space="preserve"> </w:t>
      </w:r>
    </w:p>
    <w:p w:rsidR="00207B9F" w:rsidRPr="00754238" w:rsidRDefault="00EA518C" w:rsidP="00207B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7B9F">
        <w:rPr>
          <w:rFonts w:ascii="Arial" w:hAnsi="Arial" w:cs="Arial"/>
        </w:rPr>
        <w:t>Place tubes in a single biohazard bag for transport to the laboratory.</w:t>
      </w:r>
    </w:p>
    <w:p w:rsidR="00207B9F" w:rsidRPr="00207B9F" w:rsidRDefault="00207B9F" w:rsidP="00754238">
      <w:pPr>
        <w:rPr>
          <w:rFonts w:ascii="Arial" w:hAnsi="Arial" w:cs="Arial"/>
          <w:b/>
          <w:u w:val="single"/>
        </w:rPr>
      </w:pPr>
      <w:r w:rsidRPr="00207B9F">
        <w:rPr>
          <w:rFonts w:ascii="Arial" w:hAnsi="Arial" w:cs="Arial"/>
          <w:b/>
          <w:u w:val="single"/>
        </w:rPr>
        <w:t>Disposal</w:t>
      </w:r>
    </w:p>
    <w:p w:rsidR="00207B9F" w:rsidRDefault="00207B9F" w:rsidP="0075423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Remove blue</w:t>
      </w:r>
      <w:r w:rsidR="00EA518C" w:rsidRPr="00207B9F">
        <w:rPr>
          <w:rFonts w:ascii="Arial" w:hAnsi="Arial" w:cs="Arial"/>
        </w:rPr>
        <w:t xml:space="preserve"> lid of</w:t>
      </w:r>
      <w:r w:rsidR="00A14145" w:rsidRPr="00207B9F">
        <w:rPr>
          <w:rFonts w:ascii="Arial" w:hAnsi="Arial" w:cs="Arial"/>
        </w:rPr>
        <w:t>f</w:t>
      </w:r>
      <w:r w:rsidR="00EA518C" w:rsidRPr="00207B9F">
        <w:rPr>
          <w:rFonts w:ascii="Arial" w:hAnsi="Arial" w:cs="Arial"/>
        </w:rPr>
        <w:t xml:space="preserve"> the </w:t>
      </w:r>
      <w:r w:rsidR="005C2124" w:rsidRPr="00207B9F">
        <w:rPr>
          <w:rFonts w:ascii="Arial" w:hAnsi="Arial" w:cs="Arial"/>
        </w:rPr>
        <w:t>urine</w:t>
      </w:r>
      <w:r w:rsidR="00EA518C" w:rsidRPr="00207B9F">
        <w:rPr>
          <w:rFonts w:ascii="Arial" w:hAnsi="Arial" w:cs="Arial"/>
        </w:rPr>
        <w:t xml:space="preserve"> cup</w:t>
      </w:r>
      <w:r>
        <w:rPr>
          <w:rFonts w:ascii="Arial" w:hAnsi="Arial" w:cs="Arial"/>
        </w:rPr>
        <w:t xml:space="preserve"> and place in sharps container.</w:t>
      </w:r>
    </w:p>
    <w:p w:rsidR="00207B9F" w:rsidRDefault="00207B9F" w:rsidP="00207B9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07B9F">
        <w:rPr>
          <w:rFonts w:ascii="Arial" w:hAnsi="Arial" w:cs="Arial"/>
        </w:rPr>
        <w:t xml:space="preserve">Pour </w:t>
      </w:r>
      <w:r>
        <w:rPr>
          <w:rFonts w:ascii="Arial" w:hAnsi="Arial" w:cs="Arial"/>
        </w:rPr>
        <w:t xml:space="preserve">remaining </w:t>
      </w:r>
      <w:r w:rsidRPr="00207B9F">
        <w:rPr>
          <w:rFonts w:ascii="Arial" w:hAnsi="Arial" w:cs="Arial"/>
        </w:rPr>
        <w:t>urine down the toilet.</w:t>
      </w:r>
    </w:p>
    <w:p w:rsidR="00207B9F" w:rsidRPr="00207B9F" w:rsidRDefault="00207B9F" w:rsidP="00207B9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07B9F">
        <w:rPr>
          <w:rFonts w:ascii="Arial" w:hAnsi="Arial" w:cs="Arial"/>
        </w:rPr>
        <w:t>Dispose of urine cup in regular trash if there is no PHI on container. Use red bag trash if container has PHI.</w:t>
      </w:r>
    </w:p>
    <w:p w:rsidR="00EA518C" w:rsidRPr="00207B9F" w:rsidRDefault="00620FFB" w:rsidP="00207B9F">
      <w:pPr>
        <w:pStyle w:val="ListParagraph"/>
        <w:ind w:left="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-532130</wp:posOffset>
            </wp:positionV>
            <wp:extent cx="1624965" cy="2040890"/>
            <wp:effectExtent l="0" t="0" r="0" b="0"/>
            <wp:wrapTight wrapText="bothSides">
              <wp:wrapPolygon edited="0">
                <wp:start x="0" y="0"/>
                <wp:lineTo x="0" y="21371"/>
                <wp:lineTo x="21271" y="21371"/>
                <wp:lineTo x="21271" y="0"/>
                <wp:lineTo x="0" y="0"/>
              </wp:wrapPolygon>
            </wp:wrapTight>
            <wp:docPr id="9" name="Picture 9" descr="cid:image001.jpg@01D59633.A98E9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59633.A98E955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18C" w:rsidRPr="00A158EE" w:rsidRDefault="00EA518C" w:rsidP="00EA518C">
      <w:pPr>
        <w:rPr>
          <w:rFonts w:ascii="Arial" w:hAnsi="Arial" w:cs="Arial"/>
        </w:rPr>
      </w:pPr>
    </w:p>
    <w:p w:rsidR="00EA518C" w:rsidRPr="00E0521E" w:rsidRDefault="00EA518C" w:rsidP="00EA518C">
      <w:pPr>
        <w:rPr>
          <w:rFonts w:ascii="Arial" w:hAnsi="Arial" w:cs="Arial"/>
        </w:rPr>
      </w:pPr>
      <w:r w:rsidRPr="00E0521E">
        <w:rPr>
          <w:noProof/>
        </w:rPr>
        <w:t xml:space="preserve"> </w:t>
      </w:r>
    </w:p>
    <w:p w:rsidR="00EA518C" w:rsidRDefault="00EA518C" w:rsidP="00EA518C"/>
    <w:p w:rsidR="004336B6" w:rsidRDefault="003D599F"/>
    <w:sectPr w:rsidR="004336B6" w:rsidSect="00CE45AF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9F" w:rsidRDefault="003D599F">
      <w:pPr>
        <w:spacing w:after="0" w:line="240" w:lineRule="auto"/>
      </w:pPr>
      <w:r>
        <w:separator/>
      </w:r>
    </w:p>
  </w:endnote>
  <w:endnote w:type="continuationSeparator" w:id="0">
    <w:p w:rsidR="003D599F" w:rsidRDefault="003D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9F" w:rsidRDefault="003D599F">
      <w:pPr>
        <w:spacing w:after="0" w:line="240" w:lineRule="auto"/>
      </w:pPr>
      <w:r>
        <w:separator/>
      </w:r>
    </w:p>
  </w:footnote>
  <w:footnote w:type="continuationSeparator" w:id="0">
    <w:p w:rsidR="003D599F" w:rsidRDefault="003D5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F49"/>
    <w:multiLevelType w:val="hybridMultilevel"/>
    <w:tmpl w:val="A490C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DF2F8C"/>
    <w:multiLevelType w:val="hybridMultilevel"/>
    <w:tmpl w:val="70783D4E"/>
    <w:lvl w:ilvl="0" w:tplc="4A2275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35E3787B"/>
    <w:multiLevelType w:val="hybridMultilevel"/>
    <w:tmpl w:val="498E20CC"/>
    <w:lvl w:ilvl="0" w:tplc="8542D28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753B8"/>
    <w:multiLevelType w:val="hybridMultilevel"/>
    <w:tmpl w:val="020AA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AA4718"/>
    <w:multiLevelType w:val="hybridMultilevel"/>
    <w:tmpl w:val="498E20CC"/>
    <w:lvl w:ilvl="0" w:tplc="8542D28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3A5B9C"/>
    <w:multiLevelType w:val="hybridMultilevel"/>
    <w:tmpl w:val="4AD43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8C"/>
    <w:rsid w:val="00146D62"/>
    <w:rsid w:val="001B24CE"/>
    <w:rsid w:val="002017B7"/>
    <w:rsid w:val="00207B9F"/>
    <w:rsid w:val="003D599F"/>
    <w:rsid w:val="00551EFA"/>
    <w:rsid w:val="005C2124"/>
    <w:rsid w:val="0061448C"/>
    <w:rsid w:val="00620FFB"/>
    <w:rsid w:val="006258CB"/>
    <w:rsid w:val="006C5A82"/>
    <w:rsid w:val="00754238"/>
    <w:rsid w:val="00871ED6"/>
    <w:rsid w:val="008A6BA4"/>
    <w:rsid w:val="008F11E1"/>
    <w:rsid w:val="00A14145"/>
    <w:rsid w:val="00C8762E"/>
    <w:rsid w:val="00CE45AF"/>
    <w:rsid w:val="00EA518C"/>
    <w:rsid w:val="00F6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7EFF3-AAC7-4911-BA66-7B8A5183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8C"/>
  </w:style>
  <w:style w:type="paragraph" w:styleId="Footer">
    <w:name w:val="footer"/>
    <w:basedOn w:val="Normal"/>
    <w:link w:val="FooterChar"/>
    <w:uiPriority w:val="99"/>
    <w:unhideWhenUsed/>
    <w:rsid w:val="00CE4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1.jpg@01D59633.A98E95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png@01D5962E.CBDA6FD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Roman</dc:creator>
  <cp:keywords/>
  <dc:description/>
  <cp:lastModifiedBy>Todd, Alexis</cp:lastModifiedBy>
  <cp:revision>2</cp:revision>
  <dcterms:created xsi:type="dcterms:W3CDTF">2020-01-15T15:41:00Z</dcterms:created>
  <dcterms:modified xsi:type="dcterms:W3CDTF">2020-01-15T15:41:00Z</dcterms:modified>
</cp:coreProperties>
</file>