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F0" w:rsidRPr="00E346C6" w:rsidRDefault="009158F0" w:rsidP="009808D9">
      <w:pPr>
        <w:rPr>
          <w:b/>
          <w:sz w:val="18"/>
        </w:rPr>
      </w:pPr>
    </w:p>
    <w:p w:rsidR="00DE64BB" w:rsidRPr="004148DA" w:rsidRDefault="00DE64BB" w:rsidP="00DE64BB">
      <w:pPr>
        <w:pStyle w:val="MessageHeaderFirst"/>
        <w:tabs>
          <w:tab w:val="left" w:pos="1530"/>
        </w:tabs>
        <w:spacing w:before="0" w:after="0" w:line="240" w:lineRule="auto"/>
        <w:ind w:left="0" w:right="0" w:firstLine="0"/>
        <w:rPr>
          <w:rFonts w:asciiTheme="minorHAnsi" w:hAnsiTheme="minorHAnsi"/>
          <w:sz w:val="22"/>
          <w:szCs w:val="22"/>
        </w:rPr>
      </w:pPr>
      <w:r w:rsidRPr="004148DA">
        <w:rPr>
          <w:rStyle w:val="MessageHeaderLabel"/>
          <w:rFonts w:asciiTheme="minorHAnsi" w:hAnsiTheme="minorHAnsi"/>
          <w:b/>
          <w:spacing w:val="-25"/>
          <w:sz w:val="22"/>
          <w:szCs w:val="22"/>
        </w:rPr>
        <w:t>TO:</w:t>
      </w:r>
      <w:r w:rsidRPr="004148DA">
        <w:rPr>
          <w:rStyle w:val="MessageHeaderLabel"/>
          <w:rFonts w:asciiTheme="minorHAnsi" w:hAnsiTheme="minorHAnsi"/>
          <w:b/>
          <w:sz w:val="22"/>
          <w:szCs w:val="22"/>
        </w:rPr>
        <w:tab/>
      </w:r>
      <w:r w:rsidRPr="004148DA">
        <w:rPr>
          <w:rFonts w:asciiTheme="minorHAnsi" w:hAnsiTheme="minorHAnsi"/>
          <w:sz w:val="22"/>
          <w:szCs w:val="22"/>
        </w:rPr>
        <w:t>UPHS Physicians and Staff</w:t>
      </w:r>
    </w:p>
    <w:p w:rsidR="003176EA" w:rsidRPr="004148DA" w:rsidRDefault="00DE64BB" w:rsidP="003176EA">
      <w:pPr>
        <w:pStyle w:val="MessageHeader"/>
        <w:tabs>
          <w:tab w:val="left" w:pos="1530"/>
        </w:tabs>
        <w:spacing w:after="0" w:line="240" w:lineRule="auto"/>
        <w:ind w:left="0" w:right="0" w:firstLine="0"/>
        <w:rPr>
          <w:rFonts w:asciiTheme="minorHAnsi" w:hAnsiTheme="minorHAnsi"/>
          <w:sz w:val="22"/>
          <w:szCs w:val="22"/>
        </w:rPr>
      </w:pPr>
      <w:r w:rsidRPr="004148DA">
        <w:rPr>
          <w:rStyle w:val="MessageHeaderLabel"/>
          <w:rFonts w:asciiTheme="minorHAnsi" w:hAnsiTheme="minorHAnsi"/>
          <w:b/>
          <w:sz w:val="22"/>
          <w:szCs w:val="22"/>
        </w:rPr>
        <w:t>FROM:</w:t>
      </w:r>
      <w:r w:rsidRPr="004148DA">
        <w:rPr>
          <w:rFonts w:asciiTheme="minorHAnsi" w:hAnsiTheme="minorHAnsi"/>
          <w:b/>
          <w:sz w:val="22"/>
          <w:szCs w:val="22"/>
        </w:rPr>
        <w:tab/>
      </w:r>
      <w:r w:rsidRPr="004148DA">
        <w:rPr>
          <w:rFonts w:asciiTheme="minorHAnsi" w:hAnsiTheme="minorHAnsi"/>
          <w:sz w:val="22"/>
          <w:szCs w:val="22"/>
        </w:rPr>
        <w:t>Vivianna Van Deerlin, M.D., Ph.D., Director</w:t>
      </w:r>
      <w:r w:rsidR="00A77D6A" w:rsidRPr="004148DA">
        <w:rPr>
          <w:rFonts w:asciiTheme="minorHAnsi" w:hAnsiTheme="minorHAnsi"/>
          <w:sz w:val="22"/>
          <w:szCs w:val="22"/>
        </w:rPr>
        <w:t>,</w:t>
      </w:r>
      <w:r w:rsidR="003176EA" w:rsidRPr="004148DA">
        <w:rPr>
          <w:rFonts w:asciiTheme="minorHAnsi" w:hAnsiTheme="minorHAnsi"/>
          <w:sz w:val="22"/>
          <w:szCs w:val="22"/>
        </w:rPr>
        <w:t xml:space="preserve"> Molecular Pathology Laboratory</w:t>
      </w:r>
    </w:p>
    <w:p w:rsidR="00DE64BB" w:rsidRPr="004148DA" w:rsidRDefault="00A12289" w:rsidP="003176EA">
      <w:pPr>
        <w:pStyle w:val="MessageHeader"/>
        <w:tabs>
          <w:tab w:val="left" w:pos="1530"/>
        </w:tabs>
        <w:spacing w:after="0" w:line="240" w:lineRule="auto"/>
        <w:ind w:left="0" w:right="0" w:firstLine="0"/>
        <w:rPr>
          <w:rFonts w:asciiTheme="minorHAnsi" w:hAnsiTheme="minorHAnsi"/>
          <w:sz w:val="22"/>
          <w:szCs w:val="22"/>
        </w:rPr>
      </w:pPr>
      <w:r w:rsidRPr="004148DA">
        <w:rPr>
          <w:rFonts w:asciiTheme="minorHAnsi" w:hAnsiTheme="minorHAnsi"/>
          <w:sz w:val="22"/>
          <w:szCs w:val="22"/>
        </w:rPr>
        <w:tab/>
      </w:r>
      <w:r w:rsidR="00DE64BB" w:rsidRPr="004148DA">
        <w:rPr>
          <w:rFonts w:asciiTheme="minorHAnsi" w:hAnsiTheme="minorHAnsi"/>
          <w:sz w:val="22"/>
          <w:szCs w:val="22"/>
        </w:rPr>
        <w:t>Christopher Watt, M.D., Ph.D., Associate Director</w:t>
      </w:r>
      <w:r w:rsidR="00A77D6A" w:rsidRPr="004148DA">
        <w:rPr>
          <w:rFonts w:asciiTheme="minorHAnsi" w:hAnsiTheme="minorHAnsi"/>
          <w:sz w:val="22"/>
          <w:szCs w:val="22"/>
        </w:rPr>
        <w:t>,</w:t>
      </w:r>
      <w:r w:rsidRPr="004148DA">
        <w:rPr>
          <w:rFonts w:asciiTheme="minorHAnsi" w:hAnsiTheme="minorHAnsi"/>
          <w:sz w:val="22"/>
          <w:szCs w:val="22"/>
        </w:rPr>
        <w:t xml:space="preserve"> Molecular Pathology Laboratory</w:t>
      </w:r>
    </w:p>
    <w:p w:rsidR="000776C2" w:rsidRPr="004148DA" w:rsidRDefault="00335AA4" w:rsidP="003176EA">
      <w:pPr>
        <w:pStyle w:val="MessageHeader"/>
        <w:tabs>
          <w:tab w:val="left" w:pos="1530"/>
        </w:tabs>
        <w:spacing w:after="0" w:line="240" w:lineRule="auto"/>
        <w:ind w:left="0" w:right="0" w:firstLine="0"/>
        <w:rPr>
          <w:rFonts w:asciiTheme="minorHAnsi" w:hAnsiTheme="minorHAnsi"/>
          <w:sz w:val="22"/>
          <w:szCs w:val="22"/>
        </w:rPr>
      </w:pPr>
      <w:r w:rsidRPr="004148DA">
        <w:rPr>
          <w:rFonts w:asciiTheme="minorHAnsi" w:hAnsiTheme="minorHAnsi"/>
          <w:sz w:val="22"/>
          <w:szCs w:val="22"/>
        </w:rPr>
        <w:tab/>
        <w:t>Laurel Glaser, M.D.</w:t>
      </w:r>
      <w:r w:rsidR="000776C2" w:rsidRPr="004148DA">
        <w:rPr>
          <w:rFonts w:asciiTheme="minorHAnsi" w:hAnsiTheme="minorHAnsi"/>
          <w:sz w:val="22"/>
          <w:szCs w:val="22"/>
        </w:rPr>
        <w:t>,</w:t>
      </w:r>
      <w:r w:rsidRPr="004148DA">
        <w:rPr>
          <w:rFonts w:asciiTheme="minorHAnsi" w:hAnsiTheme="minorHAnsi"/>
          <w:sz w:val="22"/>
          <w:szCs w:val="22"/>
        </w:rPr>
        <w:t xml:space="preserve"> Ph.D.,</w:t>
      </w:r>
      <w:r w:rsidR="000776C2" w:rsidRPr="004148DA">
        <w:rPr>
          <w:rFonts w:asciiTheme="minorHAnsi" w:hAnsiTheme="minorHAnsi"/>
          <w:sz w:val="22"/>
          <w:szCs w:val="22"/>
        </w:rPr>
        <w:t xml:space="preserve"> Director</w:t>
      </w:r>
      <w:r w:rsidR="00A77D6A" w:rsidRPr="004148DA">
        <w:rPr>
          <w:rFonts w:asciiTheme="minorHAnsi" w:hAnsiTheme="minorHAnsi"/>
          <w:sz w:val="22"/>
          <w:szCs w:val="22"/>
        </w:rPr>
        <w:t>,</w:t>
      </w:r>
      <w:r w:rsidR="000776C2" w:rsidRPr="004148DA">
        <w:rPr>
          <w:rFonts w:asciiTheme="minorHAnsi" w:hAnsiTheme="minorHAnsi"/>
          <w:sz w:val="22"/>
          <w:szCs w:val="22"/>
        </w:rPr>
        <w:t xml:space="preserve"> Clinical Microbiology </w:t>
      </w:r>
      <w:r w:rsidR="00F33397" w:rsidRPr="004148DA">
        <w:rPr>
          <w:rFonts w:asciiTheme="minorHAnsi" w:hAnsiTheme="minorHAnsi"/>
          <w:sz w:val="22"/>
          <w:szCs w:val="22"/>
        </w:rPr>
        <w:t>Laboratory</w:t>
      </w:r>
    </w:p>
    <w:p w:rsidR="00DE64BB" w:rsidRPr="004148DA" w:rsidRDefault="00DE64BB" w:rsidP="00DE64BB">
      <w:pPr>
        <w:pStyle w:val="MessageHeader"/>
        <w:tabs>
          <w:tab w:val="left" w:pos="1530"/>
        </w:tabs>
        <w:spacing w:after="0" w:line="240" w:lineRule="auto"/>
        <w:ind w:left="0" w:right="0" w:firstLine="0"/>
        <w:rPr>
          <w:rFonts w:asciiTheme="minorHAnsi" w:hAnsiTheme="minorHAnsi"/>
          <w:sz w:val="22"/>
          <w:szCs w:val="22"/>
        </w:rPr>
      </w:pPr>
      <w:r w:rsidRPr="004148DA">
        <w:rPr>
          <w:rStyle w:val="MessageHeaderLabel"/>
          <w:rFonts w:asciiTheme="minorHAnsi" w:hAnsiTheme="minorHAnsi"/>
          <w:b/>
          <w:sz w:val="22"/>
          <w:szCs w:val="22"/>
        </w:rPr>
        <w:t>DATE:</w:t>
      </w:r>
      <w:r w:rsidRPr="004148DA">
        <w:rPr>
          <w:rFonts w:asciiTheme="minorHAnsi" w:hAnsiTheme="minorHAnsi"/>
          <w:b/>
          <w:sz w:val="22"/>
          <w:szCs w:val="22"/>
        </w:rPr>
        <w:tab/>
      </w:r>
      <w:r w:rsidR="00745414">
        <w:rPr>
          <w:rFonts w:asciiTheme="minorHAnsi" w:hAnsiTheme="minorHAnsi"/>
          <w:sz w:val="22"/>
          <w:szCs w:val="22"/>
        </w:rPr>
        <w:t>November 26</w:t>
      </w:r>
      <w:r w:rsidR="00335AA4" w:rsidRPr="004148DA">
        <w:rPr>
          <w:rFonts w:asciiTheme="minorHAnsi" w:hAnsiTheme="minorHAnsi"/>
          <w:sz w:val="22"/>
          <w:szCs w:val="22"/>
        </w:rPr>
        <w:t>, 2019</w:t>
      </w:r>
    </w:p>
    <w:p w:rsidR="00210D09" w:rsidRPr="004148DA" w:rsidRDefault="00DE64BB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/>
          <w:sz w:val="22"/>
          <w:szCs w:val="22"/>
        </w:rPr>
      </w:pPr>
      <w:r w:rsidRPr="004148DA">
        <w:rPr>
          <w:rFonts w:asciiTheme="minorHAnsi" w:hAnsiTheme="minorHAnsi"/>
          <w:b/>
          <w:sz w:val="22"/>
          <w:szCs w:val="22"/>
        </w:rPr>
        <w:t>SUBJECT:</w:t>
      </w:r>
      <w:r w:rsidRPr="004148DA">
        <w:rPr>
          <w:rFonts w:asciiTheme="minorHAnsi" w:hAnsiTheme="minorHAnsi"/>
          <w:sz w:val="22"/>
          <w:szCs w:val="22"/>
        </w:rPr>
        <w:tab/>
      </w:r>
      <w:r w:rsidR="00335AA4" w:rsidRPr="004148DA">
        <w:rPr>
          <w:rFonts w:asciiTheme="minorHAnsi" w:hAnsiTheme="minorHAnsi"/>
          <w:sz w:val="22"/>
          <w:szCs w:val="22"/>
        </w:rPr>
        <w:t xml:space="preserve">Changes to </w:t>
      </w:r>
      <w:r w:rsidR="00E35B7D" w:rsidRPr="004148DA">
        <w:rPr>
          <w:rFonts w:asciiTheme="minorHAnsi" w:hAnsiTheme="minorHAnsi"/>
          <w:sz w:val="22"/>
          <w:szCs w:val="22"/>
        </w:rPr>
        <w:t xml:space="preserve">Respiratory Pathogen Testing </w:t>
      </w:r>
    </w:p>
    <w:p w:rsidR="00210D09" w:rsidRPr="0036281D" w:rsidRDefault="00210D09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/>
          <w:sz w:val="24"/>
          <w:szCs w:val="24"/>
        </w:rPr>
      </w:pPr>
    </w:p>
    <w:p w:rsidR="00FD6302" w:rsidRPr="00770429" w:rsidRDefault="001577F5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Although seasonal influenza activity remains low</w:t>
      </w:r>
      <w:r w:rsidR="00AE71DA" w:rsidRPr="00770429">
        <w:rPr>
          <w:rFonts w:asciiTheme="minorHAnsi" w:hAnsiTheme="minorHAnsi" w:cstheme="minorHAnsi"/>
          <w:sz w:val="22"/>
          <w:szCs w:val="22"/>
        </w:rPr>
        <w:t>, t</w:t>
      </w:r>
      <w:r w:rsidR="000B3F26" w:rsidRPr="00770429">
        <w:rPr>
          <w:rFonts w:asciiTheme="minorHAnsi" w:hAnsiTheme="minorHAnsi" w:cstheme="minorHAnsi"/>
          <w:sz w:val="22"/>
          <w:szCs w:val="22"/>
        </w:rPr>
        <w:t xml:space="preserve">he frequency of testing for respiratory </w:t>
      </w:r>
      <w:r w:rsidR="004148DA">
        <w:rPr>
          <w:rFonts w:asciiTheme="minorHAnsi" w:hAnsiTheme="minorHAnsi" w:cstheme="minorHAnsi"/>
          <w:sz w:val="22"/>
          <w:szCs w:val="22"/>
        </w:rPr>
        <w:t xml:space="preserve">virus </w:t>
      </w:r>
      <w:r w:rsidR="000B3F26" w:rsidRPr="00770429">
        <w:rPr>
          <w:rFonts w:asciiTheme="minorHAnsi" w:hAnsiTheme="minorHAnsi" w:cstheme="minorHAnsi"/>
          <w:sz w:val="22"/>
          <w:szCs w:val="22"/>
        </w:rPr>
        <w:t xml:space="preserve">pathogens </w:t>
      </w:r>
      <w:r w:rsidR="00335AA4" w:rsidRPr="00770429">
        <w:rPr>
          <w:rFonts w:asciiTheme="minorHAnsi" w:hAnsiTheme="minorHAnsi" w:cstheme="minorHAnsi"/>
          <w:sz w:val="22"/>
          <w:szCs w:val="22"/>
        </w:rPr>
        <w:t xml:space="preserve">is steadily increasing. </w:t>
      </w:r>
      <w:r w:rsidR="00834AFC">
        <w:rPr>
          <w:rFonts w:asciiTheme="minorHAnsi" w:hAnsiTheme="minorHAnsi" w:cstheme="minorHAnsi"/>
          <w:sz w:val="22"/>
          <w:szCs w:val="22"/>
        </w:rPr>
        <w:t xml:space="preserve"> </w:t>
      </w:r>
      <w:r w:rsidR="00CC1AA1">
        <w:rPr>
          <w:rFonts w:asciiTheme="minorHAnsi" w:hAnsiTheme="minorHAnsi" w:cstheme="minorHAnsi"/>
          <w:sz w:val="22"/>
          <w:szCs w:val="22"/>
        </w:rPr>
        <w:t>Details on seasonal flu activity can be found on the CDC website (</w:t>
      </w:r>
      <w:hyperlink r:id="rId8" w:history="1">
        <w:r w:rsidR="00CC1AA1" w:rsidRPr="000C69E8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https://www.cdc.gov/flu/weekly/index.htm</w:t>
        </w:r>
      </w:hyperlink>
      <w:r w:rsidR="00CC1AA1">
        <w:rPr>
          <w:rFonts w:asciiTheme="minorHAnsi" w:hAnsiTheme="minorHAnsi" w:cstheme="minorHAnsi"/>
          <w:sz w:val="22"/>
          <w:szCs w:val="22"/>
        </w:rPr>
        <w:t xml:space="preserve">). </w:t>
      </w:r>
      <w:r w:rsidR="00361ACA" w:rsidRPr="00770429">
        <w:rPr>
          <w:rFonts w:asciiTheme="minorHAnsi" w:hAnsiTheme="minorHAnsi" w:cstheme="minorHAnsi"/>
          <w:sz w:val="22"/>
          <w:szCs w:val="22"/>
        </w:rPr>
        <w:t>Please</w:t>
      </w:r>
      <w:r w:rsidR="00FD6302" w:rsidRPr="00770429">
        <w:rPr>
          <w:rFonts w:asciiTheme="minorHAnsi" w:hAnsiTheme="minorHAnsi" w:cstheme="minorHAnsi"/>
          <w:sz w:val="22"/>
          <w:szCs w:val="22"/>
        </w:rPr>
        <w:t xml:space="preserve"> re</w:t>
      </w:r>
      <w:r w:rsidR="00361ACA" w:rsidRPr="00770429">
        <w:rPr>
          <w:rFonts w:asciiTheme="minorHAnsi" w:hAnsiTheme="minorHAnsi" w:cstheme="minorHAnsi"/>
          <w:sz w:val="22"/>
          <w:szCs w:val="22"/>
        </w:rPr>
        <w:t>view testing information below, as there are some changes</w:t>
      </w:r>
      <w:r>
        <w:rPr>
          <w:rFonts w:asciiTheme="minorHAnsi" w:hAnsiTheme="minorHAnsi" w:cstheme="minorHAnsi"/>
          <w:sz w:val="22"/>
          <w:szCs w:val="22"/>
        </w:rPr>
        <w:t xml:space="preserve"> to ordering</w:t>
      </w:r>
      <w:r w:rsidR="00361ACA" w:rsidRPr="00770429">
        <w:rPr>
          <w:rFonts w:asciiTheme="minorHAnsi" w:hAnsiTheme="minorHAnsi" w:cstheme="minorHAnsi"/>
          <w:sz w:val="22"/>
          <w:szCs w:val="22"/>
        </w:rPr>
        <w:t xml:space="preserve"> this season.  </w:t>
      </w:r>
      <w:r w:rsidR="00E86173">
        <w:rPr>
          <w:rFonts w:asciiTheme="minorHAnsi" w:hAnsiTheme="minorHAnsi" w:cstheme="minorHAnsi"/>
          <w:sz w:val="22"/>
          <w:szCs w:val="22"/>
        </w:rPr>
        <w:t xml:space="preserve">Starting Wednesday, November 27, </w:t>
      </w:r>
      <w:r>
        <w:rPr>
          <w:rFonts w:asciiTheme="minorHAnsi" w:hAnsiTheme="minorHAnsi" w:cstheme="minorHAnsi"/>
          <w:sz w:val="22"/>
          <w:szCs w:val="22"/>
        </w:rPr>
        <w:t>the following 3 orders will be available</w:t>
      </w:r>
      <w:r w:rsidR="00342000" w:rsidRPr="00770429">
        <w:rPr>
          <w:rFonts w:asciiTheme="minorHAnsi" w:hAnsiTheme="minorHAnsi" w:cstheme="minorHAnsi"/>
          <w:sz w:val="22"/>
          <w:szCs w:val="22"/>
        </w:rPr>
        <w:t>:</w:t>
      </w:r>
    </w:p>
    <w:p w:rsidR="00770429" w:rsidRDefault="00770429" w:rsidP="00342000">
      <w:pPr>
        <w:pStyle w:val="BodyText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42000" w:rsidRPr="00770429" w:rsidRDefault="00342000" w:rsidP="00342000">
      <w:pPr>
        <w:pStyle w:val="BodyText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70429">
        <w:rPr>
          <w:rFonts w:asciiTheme="minorHAnsi" w:hAnsiTheme="minorHAnsi" w:cstheme="minorHAnsi"/>
          <w:b/>
          <w:sz w:val="22"/>
          <w:szCs w:val="22"/>
        </w:rPr>
        <w:t>Influenza AB &amp; RSV with REFLEX to Respiratory Pathogen Profile (</w:t>
      </w:r>
      <w:r w:rsidR="000644FA">
        <w:rPr>
          <w:rFonts w:asciiTheme="minorHAnsi" w:hAnsiTheme="minorHAnsi" w:cstheme="minorHAnsi"/>
          <w:b/>
          <w:sz w:val="22"/>
          <w:szCs w:val="22"/>
        </w:rPr>
        <w:t xml:space="preserve">Px Code: </w:t>
      </w:r>
      <w:r w:rsidRPr="00770429">
        <w:rPr>
          <w:rFonts w:asciiTheme="minorHAnsi" w:hAnsiTheme="minorHAnsi" w:cstheme="minorHAnsi"/>
          <w:b/>
          <w:sz w:val="22"/>
          <w:szCs w:val="22"/>
        </w:rPr>
        <w:t>FLUABRRPP)</w:t>
      </w:r>
    </w:p>
    <w:p w:rsidR="002057C3" w:rsidRPr="004A1C51" w:rsidRDefault="002057C3" w:rsidP="00342000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A1C51">
        <w:rPr>
          <w:rFonts w:asciiTheme="minorHAnsi" w:hAnsiTheme="minorHAnsi" w:cstheme="minorHAnsi"/>
          <w:i/>
          <w:sz w:val="22"/>
          <w:szCs w:val="22"/>
        </w:rPr>
        <w:t>NEW TESTING ORDERABLE FOR THIS YEAR</w:t>
      </w:r>
      <w:r w:rsidR="00541BAD" w:rsidRPr="004A1C51">
        <w:rPr>
          <w:rFonts w:asciiTheme="minorHAnsi" w:hAnsiTheme="minorHAnsi" w:cstheme="minorHAnsi"/>
          <w:i/>
          <w:sz w:val="22"/>
          <w:szCs w:val="22"/>
        </w:rPr>
        <w:t>!</w:t>
      </w:r>
      <w:r w:rsidR="00F00F1F" w:rsidRPr="004A1C5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577F5" w:rsidRPr="004A1C51" w:rsidRDefault="001577F5" w:rsidP="00342000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Samples are evaluated for Influenza A/B and RSV A/B in the Microbiology laboratory.  Only negative samples are reflexed to the full panel</w:t>
      </w:r>
      <w:r w:rsidR="00CC1AA1" w:rsidRPr="004A1C51">
        <w:rPr>
          <w:rFonts w:asciiTheme="minorHAnsi" w:hAnsiTheme="minorHAnsi" w:cstheme="minorHAnsi"/>
          <w:sz w:val="22"/>
          <w:szCs w:val="22"/>
        </w:rPr>
        <w:t xml:space="preserve"> in the Molecular Pathology laboratory</w:t>
      </w:r>
      <w:r w:rsidRPr="004A1C51">
        <w:rPr>
          <w:rFonts w:asciiTheme="minorHAnsi" w:hAnsiTheme="minorHAnsi" w:cstheme="minorHAnsi"/>
          <w:sz w:val="22"/>
          <w:szCs w:val="22"/>
        </w:rPr>
        <w:t xml:space="preserve"> (</w:t>
      </w:r>
      <w:r w:rsidR="00CC1AA1" w:rsidRPr="004A1C51">
        <w:rPr>
          <w:rFonts w:asciiTheme="minorHAnsi" w:hAnsiTheme="minorHAnsi" w:cstheme="minorHAnsi"/>
          <w:sz w:val="22"/>
          <w:szCs w:val="22"/>
        </w:rPr>
        <w:t>see below for details</w:t>
      </w:r>
      <w:r w:rsidRPr="004A1C51">
        <w:rPr>
          <w:rFonts w:asciiTheme="minorHAnsi" w:hAnsiTheme="minorHAnsi" w:cstheme="minorHAnsi"/>
          <w:sz w:val="22"/>
          <w:szCs w:val="22"/>
        </w:rPr>
        <w:t>)</w:t>
      </w:r>
      <w:r w:rsidR="003E5BEC" w:rsidRPr="004A1C51">
        <w:rPr>
          <w:rFonts w:asciiTheme="minorHAnsi" w:hAnsiTheme="minorHAnsi" w:cstheme="minorHAnsi"/>
          <w:sz w:val="22"/>
          <w:szCs w:val="22"/>
        </w:rPr>
        <w:t>.</w:t>
      </w:r>
    </w:p>
    <w:p w:rsidR="0065263D" w:rsidRPr="004A1C51" w:rsidRDefault="0065263D" w:rsidP="0065263D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Acceptable specimens: NP swab collected in viral transport media (Lawson number 195443).</w:t>
      </w:r>
    </w:p>
    <w:p w:rsidR="0065263D" w:rsidRPr="004A1C51" w:rsidRDefault="0065263D" w:rsidP="0065263D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All samples for th</w:t>
      </w:r>
      <w:r w:rsidR="001577F5" w:rsidRPr="004A1C51">
        <w:rPr>
          <w:rFonts w:asciiTheme="minorHAnsi" w:hAnsiTheme="minorHAnsi" w:cstheme="minorHAnsi"/>
          <w:sz w:val="22"/>
          <w:szCs w:val="22"/>
        </w:rPr>
        <w:t xml:space="preserve">is </w:t>
      </w:r>
      <w:r w:rsidRPr="004A1C51">
        <w:rPr>
          <w:rFonts w:asciiTheme="minorHAnsi" w:hAnsiTheme="minorHAnsi" w:cstheme="minorHAnsi"/>
          <w:sz w:val="22"/>
          <w:szCs w:val="22"/>
        </w:rPr>
        <w:t xml:space="preserve">reflex order should be sent directly to </w:t>
      </w:r>
      <w:r w:rsidRPr="004A1C51">
        <w:rPr>
          <w:rFonts w:asciiTheme="minorHAnsi" w:hAnsiTheme="minorHAnsi" w:cstheme="minorHAnsi"/>
          <w:b/>
          <w:sz w:val="22"/>
          <w:szCs w:val="22"/>
        </w:rPr>
        <w:t>Microbiology</w:t>
      </w:r>
      <w:r w:rsidRPr="004A1C51">
        <w:rPr>
          <w:rFonts w:asciiTheme="minorHAnsi" w:hAnsiTheme="minorHAnsi" w:cstheme="minorHAnsi"/>
          <w:sz w:val="22"/>
          <w:szCs w:val="22"/>
        </w:rPr>
        <w:t>.</w:t>
      </w:r>
      <w:r w:rsidR="002C5007" w:rsidRPr="004A1C51">
        <w:rPr>
          <w:rFonts w:asciiTheme="minorHAnsi" w:hAnsiTheme="minorHAnsi" w:cstheme="minorHAnsi"/>
          <w:sz w:val="22"/>
          <w:szCs w:val="22"/>
        </w:rPr>
        <w:t xml:space="preserve">  If Influenza/RSV is negative the sample will be automatically sent for the full panel.</w:t>
      </w:r>
    </w:p>
    <w:p w:rsidR="002057C3" w:rsidRPr="004A1C51" w:rsidRDefault="0065263D" w:rsidP="002057C3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  <w:u w:val="single"/>
        </w:rPr>
        <w:t>PLEASE NOTE</w:t>
      </w:r>
      <w:r w:rsidRPr="004A1C51">
        <w:rPr>
          <w:rFonts w:asciiTheme="minorHAnsi" w:hAnsiTheme="minorHAnsi" w:cstheme="minorHAnsi"/>
          <w:sz w:val="22"/>
          <w:szCs w:val="22"/>
        </w:rPr>
        <w:t xml:space="preserve">:  </w:t>
      </w:r>
      <w:r w:rsidR="002057C3" w:rsidRPr="004A1C51">
        <w:rPr>
          <w:rFonts w:asciiTheme="minorHAnsi" w:hAnsiTheme="minorHAnsi" w:cstheme="minorHAnsi"/>
          <w:sz w:val="22"/>
          <w:szCs w:val="22"/>
        </w:rPr>
        <w:t xml:space="preserve">Automatic reflex testing for Influenza/RSV negative samples </w:t>
      </w:r>
      <w:r w:rsidR="00541BAD" w:rsidRPr="004A1C51">
        <w:rPr>
          <w:rFonts w:asciiTheme="minorHAnsi" w:hAnsiTheme="minorHAnsi" w:cstheme="minorHAnsi"/>
          <w:sz w:val="22"/>
          <w:szCs w:val="22"/>
        </w:rPr>
        <w:t>to the full respiratory virus</w:t>
      </w:r>
      <w:r w:rsidR="002057C3" w:rsidRPr="004A1C51">
        <w:rPr>
          <w:rFonts w:asciiTheme="minorHAnsi" w:hAnsiTheme="minorHAnsi" w:cstheme="minorHAnsi"/>
          <w:sz w:val="22"/>
          <w:szCs w:val="22"/>
        </w:rPr>
        <w:t xml:space="preserve"> panel for </w:t>
      </w:r>
      <w:r w:rsidR="003E5BEC" w:rsidRPr="004A1C51">
        <w:rPr>
          <w:rFonts w:asciiTheme="minorHAnsi" w:hAnsiTheme="minorHAnsi" w:cstheme="minorHAnsi"/>
          <w:sz w:val="22"/>
          <w:szCs w:val="22"/>
        </w:rPr>
        <w:t xml:space="preserve">inpatients and </w:t>
      </w:r>
      <w:r w:rsidR="00CC1AA1" w:rsidRPr="004A1C51">
        <w:rPr>
          <w:rFonts w:asciiTheme="minorHAnsi" w:hAnsiTheme="minorHAnsi" w:cstheme="minorHAnsi"/>
          <w:sz w:val="22"/>
          <w:szCs w:val="22"/>
        </w:rPr>
        <w:t xml:space="preserve">patients in the </w:t>
      </w:r>
      <w:r w:rsidR="002057C3" w:rsidRPr="004A1C51">
        <w:rPr>
          <w:rFonts w:asciiTheme="minorHAnsi" w:hAnsiTheme="minorHAnsi" w:cstheme="minorHAnsi"/>
          <w:sz w:val="22"/>
          <w:szCs w:val="22"/>
        </w:rPr>
        <w:t>Emergency Department</w:t>
      </w:r>
      <w:r w:rsidR="00CC1AA1" w:rsidRPr="004A1C51">
        <w:rPr>
          <w:rFonts w:asciiTheme="minorHAnsi" w:hAnsiTheme="minorHAnsi" w:cstheme="minorHAnsi"/>
          <w:sz w:val="22"/>
          <w:szCs w:val="22"/>
        </w:rPr>
        <w:t xml:space="preserve"> and Pregnancy Evaluation Center</w:t>
      </w:r>
      <w:r w:rsidR="002057C3" w:rsidRPr="004A1C51">
        <w:rPr>
          <w:rFonts w:asciiTheme="minorHAnsi" w:hAnsiTheme="minorHAnsi" w:cstheme="minorHAnsi"/>
          <w:sz w:val="22"/>
          <w:szCs w:val="22"/>
        </w:rPr>
        <w:t xml:space="preserve"> will </w:t>
      </w:r>
      <w:r w:rsidR="002057C3" w:rsidRPr="004A1C51">
        <w:rPr>
          <w:rFonts w:asciiTheme="minorHAnsi" w:hAnsiTheme="minorHAnsi" w:cstheme="minorHAnsi"/>
          <w:b/>
          <w:sz w:val="22"/>
          <w:szCs w:val="22"/>
        </w:rPr>
        <w:t>no longer occur</w:t>
      </w:r>
      <w:r w:rsidR="002057C3" w:rsidRPr="004A1C51">
        <w:rPr>
          <w:rFonts w:asciiTheme="minorHAnsi" w:hAnsiTheme="minorHAnsi" w:cstheme="minorHAnsi"/>
          <w:sz w:val="22"/>
          <w:szCs w:val="22"/>
        </w:rPr>
        <w:t xml:space="preserve">.  </w:t>
      </w:r>
      <w:r w:rsidR="002C5007" w:rsidRPr="004A1C51">
        <w:rPr>
          <w:rFonts w:asciiTheme="minorHAnsi" w:hAnsiTheme="minorHAnsi" w:cstheme="minorHAnsi"/>
          <w:sz w:val="22"/>
          <w:szCs w:val="22"/>
        </w:rPr>
        <w:t xml:space="preserve"> T</w:t>
      </w:r>
      <w:r w:rsidR="002057C3" w:rsidRPr="004A1C51">
        <w:rPr>
          <w:rFonts w:asciiTheme="minorHAnsi" w:hAnsiTheme="minorHAnsi" w:cstheme="minorHAnsi"/>
          <w:sz w:val="22"/>
          <w:szCs w:val="22"/>
        </w:rPr>
        <w:t>he clini</w:t>
      </w:r>
      <w:r w:rsidRPr="004A1C51">
        <w:rPr>
          <w:rFonts w:asciiTheme="minorHAnsi" w:hAnsiTheme="minorHAnsi" w:cstheme="minorHAnsi"/>
          <w:sz w:val="22"/>
          <w:szCs w:val="22"/>
        </w:rPr>
        <w:t xml:space="preserve">cal care team </w:t>
      </w:r>
      <w:r w:rsidR="002C5007" w:rsidRPr="004A1C51">
        <w:rPr>
          <w:rFonts w:asciiTheme="minorHAnsi" w:hAnsiTheme="minorHAnsi" w:cstheme="minorHAnsi"/>
          <w:sz w:val="22"/>
          <w:szCs w:val="22"/>
        </w:rPr>
        <w:t xml:space="preserve">should use this order if they determine </w:t>
      </w:r>
      <w:r w:rsidRPr="004A1C51">
        <w:rPr>
          <w:rFonts w:asciiTheme="minorHAnsi" w:hAnsiTheme="minorHAnsi" w:cstheme="minorHAnsi"/>
          <w:sz w:val="22"/>
          <w:szCs w:val="22"/>
        </w:rPr>
        <w:t xml:space="preserve">the </w:t>
      </w:r>
      <w:r w:rsidR="00541BAD" w:rsidRPr="004A1C51">
        <w:rPr>
          <w:rFonts w:asciiTheme="minorHAnsi" w:hAnsiTheme="minorHAnsi" w:cstheme="minorHAnsi"/>
          <w:sz w:val="22"/>
          <w:szCs w:val="22"/>
        </w:rPr>
        <w:t>full panel is warranted</w:t>
      </w:r>
      <w:r w:rsidR="002C5007" w:rsidRPr="004A1C51">
        <w:rPr>
          <w:rFonts w:asciiTheme="minorHAnsi" w:hAnsiTheme="minorHAnsi" w:cstheme="minorHAnsi"/>
          <w:sz w:val="22"/>
          <w:szCs w:val="22"/>
        </w:rPr>
        <w:t xml:space="preserve"> if</w:t>
      </w:r>
      <w:r w:rsidRPr="004A1C51">
        <w:rPr>
          <w:rFonts w:asciiTheme="minorHAnsi" w:hAnsiTheme="minorHAnsi" w:cstheme="minorHAnsi"/>
          <w:sz w:val="22"/>
          <w:szCs w:val="22"/>
        </w:rPr>
        <w:t xml:space="preserve"> the Influenza AB/RSV test is negative</w:t>
      </w:r>
      <w:r w:rsidR="00541BAD" w:rsidRPr="004A1C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0F1F" w:rsidRPr="004A1C51" w:rsidRDefault="003B187B" w:rsidP="00F00F1F">
      <w:pPr>
        <w:pStyle w:val="BodyText"/>
        <w:numPr>
          <w:ilvl w:val="0"/>
          <w:numId w:val="2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more info c</w:t>
      </w:r>
      <w:r w:rsidR="004A1C51">
        <w:rPr>
          <w:rFonts w:asciiTheme="minorHAnsi" w:hAnsiTheme="minorHAnsi" w:cstheme="minorHAnsi"/>
          <w:sz w:val="22"/>
          <w:szCs w:val="22"/>
        </w:rPr>
        <w:t>onsult the Lab Test Services Guide (</w:t>
      </w:r>
      <w:hyperlink r:id="rId9" w:history="1">
        <w:r w:rsidR="00F00F1F" w:rsidRPr="003B187B">
          <w:rPr>
            <w:rStyle w:val="Hyperlink"/>
            <w:rFonts w:asciiTheme="minorHAnsi" w:hAnsiTheme="minorHAnsi" w:cstheme="minorHAnsi"/>
            <w:sz w:val="21"/>
            <w:szCs w:val="21"/>
          </w:rPr>
          <w:t>https://www.testmenu.com/UPHS/Tests/1015661</w:t>
        </w:r>
      </w:hyperlink>
      <w:r w:rsidR="004A1C5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F00F1F" w:rsidRPr="004A1C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0429" w:rsidRDefault="00770429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 w:cstheme="minorHAnsi"/>
          <w:b/>
          <w:sz w:val="22"/>
          <w:szCs w:val="22"/>
        </w:rPr>
      </w:pPr>
    </w:p>
    <w:p w:rsidR="00210D09" w:rsidRPr="00770429" w:rsidRDefault="000644FA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Respiratory Pathogen Profile </w:t>
      </w:r>
      <w:r w:rsidR="00342000" w:rsidRPr="00770429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 xml:space="preserve">Px Code: </w:t>
      </w:r>
      <w:r w:rsidR="00342000" w:rsidRPr="00770429">
        <w:rPr>
          <w:rFonts w:asciiTheme="minorHAnsi" w:hAnsiTheme="minorHAnsi" w:cstheme="minorHAnsi"/>
          <w:b/>
          <w:sz w:val="22"/>
          <w:szCs w:val="22"/>
        </w:rPr>
        <w:t>C6005538)</w:t>
      </w:r>
    </w:p>
    <w:p w:rsidR="00210D09" w:rsidRPr="004A1C51" w:rsidRDefault="007C62E1" w:rsidP="00342000">
      <w:pPr>
        <w:pStyle w:val="BodyText"/>
        <w:numPr>
          <w:ilvl w:val="0"/>
          <w:numId w:val="1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Full Panel Testing</w:t>
      </w:r>
      <w:r w:rsidR="00C771D2" w:rsidRPr="004A1C51">
        <w:rPr>
          <w:rFonts w:asciiTheme="minorHAnsi" w:hAnsiTheme="minorHAnsi" w:cstheme="minorHAnsi"/>
          <w:sz w:val="22"/>
          <w:szCs w:val="22"/>
        </w:rPr>
        <w:t xml:space="preserve"> (</w:t>
      </w:r>
      <w:r w:rsidR="00F841BB" w:rsidRPr="004A1C51">
        <w:rPr>
          <w:rFonts w:asciiTheme="minorHAnsi" w:hAnsiTheme="minorHAnsi" w:cstheme="minorHAnsi"/>
          <w:sz w:val="22"/>
          <w:szCs w:val="22"/>
        </w:rPr>
        <w:t>15</w:t>
      </w:r>
      <w:r w:rsidR="000644FA" w:rsidRPr="004A1C51">
        <w:rPr>
          <w:rFonts w:asciiTheme="minorHAnsi" w:hAnsiTheme="minorHAnsi" w:cstheme="minorHAnsi"/>
          <w:sz w:val="22"/>
          <w:szCs w:val="22"/>
        </w:rPr>
        <w:t xml:space="preserve"> </w:t>
      </w:r>
      <w:r w:rsidR="00CC1AA1" w:rsidRPr="004A1C51">
        <w:rPr>
          <w:rFonts w:asciiTheme="minorHAnsi" w:hAnsiTheme="minorHAnsi" w:cstheme="minorHAnsi"/>
          <w:sz w:val="22"/>
          <w:szCs w:val="22"/>
        </w:rPr>
        <w:t xml:space="preserve">targets including </w:t>
      </w:r>
      <w:r w:rsidR="00C771D2" w:rsidRPr="004A1C51">
        <w:rPr>
          <w:rFonts w:asciiTheme="minorHAnsi" w:hAnsiTheme="minorHAnsi" w:cstheme="minorHAnsi"/>
          <w:sz w:val="22"/>
          <w:szCs w:val="22"/>
        </w:rPr>
        <w:t xml:space="preserve">Influenza A/B, RSV A/B, </w:t>
      </w:r>
      <w:r w:rsidR="00CC1AA1" w:rsidRPr="004A1C51">
        <w:rPr>
          <w:rFonts w:asciiTheme="minorHAnsi" w:hAnsiTheme="minorHAnsi" w:cstheme="minorHAnsi"/>
          <w:sz w:val="22"/>
          <w:szCs w:val="22"/>
        </w:rPr>
        <w:t>Parainfluenza</w:t>
      </w:r>
      <w:r w:rsidR="00C771D2" w:rsidRPr="004A1C51">
        <w:rPr>
          <w:rFonts w:asciiTheme="minorHAnsi" w:hAnsiTheme="minorHAnsi" w:cstheme="minorHAnsi"/>
          <w:sz w:val="22"/>
          <w:szCs w:val="22"/>
        </w:rPr>
        <w:t xml:space="preserve"> 1-4, Adenovirus, Human </w:t>
      </w:r>
      <w:r w:rsidR="00CC1AA1" w:rsidRPr="004A1C51">
        <w:rPr>
          <w:rFonts w:asciiTheme="minorHAnsi" w:hAnsiTheme="minorHAnsi" w:cstheme="minorHAnsi"/>
          <w:sz w:val="22"/>
          <w:szCs w:val="22"/>
        </w:rPr>
        <w:t>M</w:t>
      </w:r>
      <w:r w:rsidR="00C771D2" w:rsidRPr="004A1C51">
        <w:rPr>
          <w:rFonts w:asciiTheme="minorHAnsi" w:hAnsiTheme="minorHAnsi" w:cstheme="minorHAnsi"/>
          <w:sz w:val="22"/>
          <w:szCs w:val="22"/>
        </w:rPr>
        <w:t>etapneumovirus, Coronavirus, Rhino/Enterovirus, Mycoplasma pneumonia, Chlamydia pneumonia)</w:t>
      </w:r>
    </w:p>
    <w:p w:rsidR="00342000" w:rsidRPr="004A1C51" w:rsidRDefault="00342000" w:rsidP="00342000">
      <w:pPr>
        <w:pStyle w:val="BodyText"/>
        <w:numPr>
          <w:ilvl w:val="0"/>
          <w:numId w:val="21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Performed in </w:t>
      </w:r>
      <w:r w:rsidR="00361ACA" w:rsidRPr="004A1C51">
        <w:rPr>
          <w:rFonts w:asciiTheme="minorHAnsi" w:hAnsiTheme="minorHAnsi" w:cstheme="minorHAnsi"/>
          <w:sz w:val="22"/>
          <w:szCs w:val="22"/>
        </w:rPr>
        <w:t xml:space="preserve">the </w:t>
      </w:r>
      <w:r w:rsidRPr="004A1C51">
        <w:rPr>
          <w:rFonts w:asciiTheme="minorHAnsi" w:hAnsiTheme="minorHAnsi" w:cstheme="minorHAnsi"/>
          <w:sz w:val="22"/>
          <w:szCs w:val="22"/>
        </w:rPr>
        <w:t>Molecular Pathology Laboratory</w:t>
      </w:r>
      <w:r w:rsidR="00361ACA" w:rsidRPr="004A1C51">
        <w:rPr>
          <w:rFonts w:asciiTheme="minorHAnsi" w:hAnsiTheme="minorHAnsi" w:cstheme="minorHAnsi"/>
          <w:sz w:val="22"/>
          <w:szCs w:val="22"/>
        </w:rPr>
        <w:t>.</w:t>
      </w:r>
      <w:r w:rsidRPr="004A1C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339" w:rsidRPr="004A1C51" w:rsidRDefault="000D2339" w:rsidP="00342000">
      <w:pPr>
        <w:pStyle w:val="BodyText"/>
        <w:numPr>
          <w:ilvl w:val="0"/>
          <w:numId w:val="21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Acceptable specimens: NP swab collected in viral transport media (Lawson number 195443), bronchoalveolar lavage, nasopharyngeal aspirate in a sterile container</w:t>
      </w:r>
      <w:r w:rsidR="00770429" w:rsidRPr="004A1C51">
        <w:rPr>
          <w:rFonts w:asciiTheme="minorHAnsi" w:hAnsiTheme="minorHAnsi" w:cstheme="minorHAnsi"/>
          <w:sz w:val="22"/>
          <w:szCs w:val="22"/>
        </w:rPr>
        <w:t>.</w:t>
      </w:r>
      <w:r w:rsidRPr="004A1C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0D09" w:rsidRPr="004A1C51" w:rsidRDefault="00CC1AA1" w:rsidP="006A4EFF">
      <w:pPr>
        <w:pStyle w:val="BodyText"/>
        <w:numPr>
          <w:ilvl w:val="0"/>
          <w:numId w:val="1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Testing performed </w:t>
      </w:r>
      <w:r w:rsidR="00210D09" w:rsidRPr="004A1C51">
        <w:rPr>
          <w:rFonts w:asciiTheme="minorHAnsi" w:hAnsiTheme="minorHAnsi" w:cstheme="minorHAnsi"/>
          <w:sz w:val="22"/>
          <w:szCs w:val="22"/>
        </w:rPr>
        <w:t>Monday –</w:t>
      </w:r>
      <w:r w:rsidR="007B58DB" w:rsidRPr="004A1C51">
        <w:rPr>
          <w:rFonts w:asciiTheme="minorHAnsi" w:hAnsiTheme="minorHAnsi" w:cstheme="minorHAnsi"/>
          <w:sz w:val="22"/>
          <w:szCs w:val="22"/>
        </w:rPr>
        <w:t xml:space="preserve"> Friday</w:t>
      </w:r>
      <w:r w:rsidR="00210D09" w:rsidRPr="004A1C51">
        <w:rPr>
          <w:rFonts w:asciiTheme="minorHAnsi" w:hAnsiTheme="minorHAnsi" w:cstheme="minorHAnsi"/>
          <w:sz w:val="22"/>
          <w:szCs w:val="22"/>
        </w:rPr>
        <w:t>, 8am –</w:t>
      </w:r>
      <w:r w:rsidR="0005005E" w:rsidRPr="004A1C51">
        <w:rPr>
          <w:rFonts w:asciiTheme="minorHAnsi" w:hAnsiTheme="minorHAnsi" w:cstheme="minorHAnsi"/>
          <w:sz w:val="22"/>
          <w:szCs w:val="22"/>
        </w:rPr>
        <w:t xml:space="preserve"> 5</w:t>
      </w:r>
      <w:r w:rsidR="00210D09" w:rsidRPr="004A1C51">
        <w:rPr>
          <w:rFonts w:asciiTheme="minorHAnsi" w:hAnsiTheme="minorHAnsi" w:cstheme="minorHAnsi"/>
          <w:sz w:val="22"/>
          <w:szCs w:val="22"/>
        </w:rPr>
        <w:t>pm</w:t>
      </w:r>
      <w:r w:rsidR="00342000" w:rsidRPr="004A1C51">
        <w:rPr>
          <w:rFonts w:asciiTheme="minorHAnsi" w:hAnsiTheme="minorHAnsi" w:cstheme="minorHAnsi"/>
          <w:sz w:val="22"/>
          <w:szCs w:val="22"/>
        </w:rPr>
        <w:t xml:space="preserve"> and Saturday, 8am – 2pm. </w:t>
      </w:r>
      <w:r w:rsidRPr="004A1C5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6A4EFF" w:rsidRPr="004A1C51">
        <w:rPr>
          <w:rFonts w:asciiTheme="minorHAnsi" w:hAnsiTheme="minorHAnsi" w:cstheme="minorHAnsi"/>
          <w:sz w:val="22"/>
          <w:szCs w:val="22"/>
        </w:rPr>
        <w:t xml:space="preserve">Sunday, 8am-2pm (anticipated start date </w:t>
      </w:r>
      <w:r w:rsidR="00E23702">
        <w:rPr>
          <w:rFonts w:asciiTheme="minorHAnsi" w:hAnsiTheme="minorHAnsi" w:cstheme="minorHAnsi"/>
          <w:sz w:val="22"/>
          <w:szCs w:val="22"/>
        </w:rPr>
        <w:t>December 22</w:t>
      </w:r>
      <w:r w:rsidRPr="004A1C51">
        <w:rPr>
          <w:rFonts w:asciiTheme="minorHAnsi" w:hAnsiTheme="minorHAnsi" w:cstheme="minorHAnsi"/>
          <w:sz w:val="22"/>
          <w:szCs w:val="22"/>
        </w:rPr>
        <w:t>, 2019</w:t>
      </w:r>
      <w:r w:rsidR="006A4EFF" w:rsidRPr="004A1C51">
        <w:rPr>
          <w:rFonts w:asciiTheme="minorHAnsi" w:hAnsiTheme="minorHAnsi" w:cstheme="minorHAnsi"/>
          <w:sz w:val="22"/>
          <w:szCs w:val="22"/>
        </w:rPr>
        <w:t>).</w:t>
      </w:r>
    </w:p>
    <w:p w:rsidR="00210D09" w:rsidRPr="004A1C51" w:rsidRDefault="00210D09" w:rsidP="00210D09">
      <w:pPr>
        <w:pStyle w:val="BodyText"/>
        <w:numPr>
          <w:ilvl w:val="0"/>
          <w:numId w:val="1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Samples received </w:t>
      </w:r>
      <w:r w:rsidR="0005005E" w:rsidRPr="004A1C51">
        <w:rPr>
          <w:rFonts w:asciiTheme="minorHAnsi" w:hAnsiTheme="minorHAnsi" w:cstheme="minorHAnsi"/>
          <w:sz w:val="22"/>
          <w:szCs w:val="22"/>
        </w:rPr>
        <w:t>after 5</w:t>
      </w:r>
      <w:r w:rsidR="001365C2" w:rsidRPr="004A1C51">
        <w:rPr>
          <w:rFonts w:asciiTheme="minorHAnsi" w:hAnsiTheme="minorHAnsi" w:cstheme="minorHAnsi"/>
          <w:sz w:val="22"/>
          <w:szCs w:val="22"/>
        </w:rPr>
        <w:t>pm</w:t>
      </w:r>
      <w:r w:rsidR="007B58DB" w:rsidRPr="004A1C51">
        <w:rPr>
          <w:rFonts w:asciiTheme="minorHAnsi" w:hAnsiTheme="minorHAnsi" w:cstheme="minorHAnsi"/>
          <w:sz w:val="22"/>
          <w:szCs w:val="22"/>
        </w:rPr>
        <w:t xml:space="preserve"> Monday – Friday and 2pm on </w:t>
      </w:r>
      <w:r w:rsidR="00CC1AA1" w:rsidRPr="004A1C51">
        <w:rPr>
          <w:rFonts w:asciiTheme="minorHAnsi" w:hAnsiTheme="minorHAnsi" w:cstheme="minorHAnsi"/>
          <w:sz w:val="22"/>
          <w:szCs w:val="22"/>
        </w:rPr>
        <w:t>the weekend and holidays</w:t>
      </w:r>
      <w:r w:rsidR="007B58DB" w:rsidRPr="004A1C51">
        <w:rPr>
          <w:rFonts w:asciiTheme="minorHAnsi" w:hAnsiTheme="minorHAnsi" w:cstheme="minorHAnsi"/>
          <w:sz w:val="22"/>
          <w:szCs w:val="22"/>
        </w:rPr>
        <w:t xml:space="preserve"> </w:t>
      </w:r>
      <w:r w:rsidR="0065263D" w:rsidRPr="004A1C51">
        <w:rPr>
          <w:rFonts w:asciiTheme="minorHAnsi" w:hAnsiTheme="minorHAnsi" w:cstheme="minorHAnsi"/>
          <w:sz w:val="22"/>
          <w:szCs w:val="22"/>
        </w:rPr>
        <w:t xml:space="preserve">will be resulted </w:t>
      </w:r>
      <w:r w:rsidRPr="004A1C51">
        <w:rPr>
          <w:rFonts w:asciiTheme="minorHAnsi" w:hAnsiTheme="minorHAnsi" w:cstheme="minorHAnsi"/>
          <w:sz w:val="22"/>
          <w:szCs w:val="22"/>
        </w:rPr>
        <w:t>the following business day</w:t>
      </w:r>
      <w:r w:rsidR="00342000" w:rsidRPr="004A1C51">
        <w:rPr>
          <w:rFonts w:asciiTheme="minorHAnsi" w:hAnsiTheme="minorHAnsi" w:cstheme="minorHAnsi"/>
          <w:sz w:val="22"/>
          <w:szCs w:val="22"/>
        </w:rPr>
        <w:t>.</w:t>
      </w:r>
    </w:p>
    <w:p w:rsidR="009735E5" w:rsidRPr="004A1C51" w:rsidRDefault="002E00FA" w:rsidP="00210D09">
      <w:pPr>
        <w:pStyle w:val="BodyText"/>
        <w:numPr>
          <w:ilvl w:val="0"/>
          <w:numId w:val="1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All </w:t>
      </w:r>
      <w:r w:rsidR="009735E5" w:rsidRPr="004A1C51">
        <w:rPr>
          <w:rFonts w:asciiTheme="minorHAnsi" w:hAnsiTheme="minorHAnsi" w:cstheme="minorHAnsi"/>
          <w:sz w:val="22"/>
          <w:szCs w:val="22"/>
        </w:rPr>
        <w:t xml:space="preserve">samples </w:t>
      </w:r>
      <w:r w:rsidRPr="004A1C51">
        <w:rPr>
          <w:rFonts w:asciiTheme="minorHAnsi" w:hAnsiTheme="minorHAnsi" w:cstheme="minorHAnsi"/>
          <w:sz w:val="22"/>
          <w:szCs w:val="22"/>
        </w:rPr>
        <w:t xml:space="preserve">should be sent directly </w:t>
      </w:r>
      <w:r w:rsidR="00621854" w:rsidRPr="004A1C51">
        <w:rPr>
          <w:rFonts w:asciiTheme="minorHAnsi" w:hAnsiTheme="minorHAnsi" w:cstheme="minorHAnsi"/>
          <w:sz w:val="22"/>
          <w:szCs w:val="22"/>
        </w:rPr>
        <w:t xml:space="preserve">to </w:t>
      </w:r>
      <w:r w:rsidR="00621854" w:rsidRPr="004A1C51">
        <w:rPr>
          <w:rFonts w:asciiTheme="minorHAnsi" w:hAnsiTheme="minorHAnsi" w:cstheme="minorHAnsi"/>
          <w:b/>
          <w:sz w:val="22"/>
          <w:szCs w:val="22"/>
        </w:rPr>
        <w:t>Central Receiving and Processing</w:t>
      </w:r>
      <w:r w:rsidR="00342000" w:rsidRPr="004A1C51">
        <w:rPr>
          <w:rFonts w:asciiTheme="minorHAnsi" w:hAnsiTheme="minorHAnsi" w:cstheme="minorHAnsi"/>
          <w:sz w:val="22"/>
          <w:szCs w:val="22"/>
        </w:rPr>
        <w:t>.</w:t>
      </w:r>
    </w:p>
    <w:p w:rsidR="00210D09" w:rsidRPr="004A1C51" w:rsidRDefault="009735E5" w:rsidP="00770429">
      <w:pPr>
        <w:pStyle w:val="BodyText"/>
        <w:numPr>
          <w:ilvl w:val="0"/>
          <w:numId w:val="1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Contact the Molecular Pathology Lab with any questions at 215-662-6121</w:t>
      </w:r>
      <w:r w:rsidR="00342000" w:rsidRPr="004A1C51">
        <w:rPr>
          <w:rFonts w:asciiTheme="minorHAnsi" w:hAnsiTheme="minorHAnsi" w:cstheme="minorHAnsi"/>
          <w:sz w:val="22"/>
          <w:szCs w:val="22"/>
        </w:rPr>
        <w:t>.</w:t>
      </w:r>
    </w:p>
    <w:p w:rsidR="00770429" w:rsidRDefault="00770429" w:rsidP="00210D09">
      <w:pPr>
        <w:pStyle w:val="BodyText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42000" w:rsidRPr="00770429" w:rsidRDefault="00342000" w:rsidP="00210D09">
      <w:pPr>
        <w:pStyle w:val="BodyText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0429">
        <w:rPr>
          <w:rFonts w:asciiTheme="minorHAnsi" w:hAnsiTheme="minorHAnsi" w:cstheme="minorHAnsi"/>
          <w:b/>
          <w:sz w:val="22"/>
          <w:szCs w:val="22"/>
        </w:rPr>
        <w:t xml:space="preserve">Influenza </w:t>
      </w:r>
      <w:r w:rsidR="000644FA">
        <w:rPr>
          <w:rFonts w:asciiTheme="minorHAnsi" w:hAnsiTheme="minorHAnsi" w:cstheme="minorHAnsi"/>
          <w:b/>
          <w:sz w:val="22"/>
          <w:szCs w:val="22"/>
        </w:rPr>
        <w:t xml:space="preserve">Type A/B and RSV RNA, Qualitative PCR </w:t>
      </w:r>
      <w:r w:rsidRPr="00770429">
        <w:rPr>
          <w:rFonts w:asciiTheme="minorHAnsi" w:hAnsiTheme="minorHAnsi" w:cstheme="minorHAnsi"/>
          <w:b/>
          <w:sz w:val="22"/>
          <w:szCs w:val="22"/>
        </w:rPr>
        <w:t>(</w:t>
      </w:r>
      <w:r w:rsidR="000644FA">
        <w:rPr>
          <w:rFonts w:asciiTheme="minorHAnsi" w:hAnsiTheme="minorHAnsi" w:cstheme="minorHAnsi"/>
          <w:b/>
          <w:sz w:val="22"/>
          <w:szCs w:val="22"/>
        </w:rPr>
        <w:t xml:space="preserve">Px Code: </w:t>
      </w:r>
      <w:r w:rsidRPr="00770429">
        <w:rPr>
          <w:rFonts w:asciiTheme="minorHAnsi" w:hAnsiTheme="minorHAnsi" w:cstheme="minorHAnsi"/>
          <w:b/>
          <w:sz w:val="22"/>
          <w:szCs w:val="22"/>
        </w:rPr>
        <w:t>C FLU PCR)</w:t>
      </w:r>
    </w:p>
    <w:p w:rsidR="00361ACA" w:rsidRPr="004A1C51" w:rsidRDefault="007C62E1" w:rsidP="001365C2">
      <w:pPr>
        <w:pStyle w:val="BodyText"/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Influenza</w:t>
      </w:r>
      <w:r w:rsidR="00BB2651" w:rsidRPr="004A1C51">
        <w:rPr>
          <w:rFonts w:asciiTheme="minorHAnsi" w:hAnsiTheme="minorHAnsi" w:cstheme="minorHAnsi"/>
          <w:sz w:val="22"/>
          <w:szCs w:val="22"/>
        </w:rPr>
        <w:t xml:space="preserve"> AB and </w:t>
      </w:r>
      <w:r w:rsidRPr="004A1C51">
        <w:rPr>
          <w:rFonts w:asciiTheme="minorHAnsi" w:hAnsiTheme="minorHAnsi" w:cstheme="minorHAnsi"/>
          <w:sz w:val="22"/>
          <w:szCs w:val="22"/>
        </w:rPr>
        <w:t>RSV</w:t>
      </w:r>
      <w:r w:rsidR="00BB2651" w:rsidRPr="004A1C51">
        <w:rPr>
          <w:rFonts w:asciiTheme="minorHAnsi" w:hAnsiTheme="minorHAnsi" w:cstheme="minorHAnsi"/>
          <w:sz w:val="22"/>
          <w:szCs w:val="22"/>
        </w:rPr>
        <w:t>,</w:t>
      </w:r>
      <w:r w:rsidRPr="004A1C51">
        <w:rPr>
          <w:rFonts w:asciiTheme="minorHAnsi" w:hAnsiTheme="minorHAnsi" w:cstheme="minorHAnsi"/>
          <w:sz w:val="22"/>
          <w:szCs w:val="22"/>
        </w:rPr>
        <w:t xml:space="preserve"> only</w:t>
      </w:r>
      <w:r w:rsidR="00361ACA" w:rsidRPr="004A1C51">
        <w:rPr>
          <w:rFonts w:asciiTheme="minorHAnsi" w:hAnsiTheme="minorHAnsi" w:cstheme="minorHAnsi"/>
          <w:sz w:val="22"/>
          <w:szCs w:val="22"/>
        </w:rPr>
        <w:t>.</w:t>
      </w:r>
    </w:p>
    <w:p w:rsidR="00210D09" w:rsidRPr="004A1C51" w:rsidRDefault="00361ACA" w:rsidP="00361ACA">
      <w:pPr>
        <w:pStyle w:val="BodyText"/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Performed in the Microbiology Laboratory. </w:t>
      </w:r>
    </w:p>
    <w:p w:rsidR="00770429" w:rsidRPr="004A1C51" w:rsidRDefault="00770429" w:rsidP="00361ACA">
      <w:pPr>
        <w:pStyle w:val="BodyText"/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Acceptable specimens: NP swab collected in viral transport media (Lawson number 195443).</w:t>
      </w:r>
    </w:p>
    <w:p w:rsidR="001365C2" w:rsidRPr="004A1C51" w:rsidRDefault="008E5540" w:rsidP="00FD6302">
      <w:pPr>
        <w:pStyle w:val="BodyTex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Daily, Sunday – Monday. </w:t>
      </w:r>
    </w:p>
    <w:p w:rsidR="009735E5" w:rsidRPr="004A1C51" w:rsidRDefault="002E00FA" w:rsidP="00210D09">
      <w:pPr>
        <w:pStyle w:val="BodyTex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 xml:space="preserve">All samples should be sent directly </w:t>
      </w:r>
      <w:r w:rsidR="00621854" w:rsidRPr="004A1C51">
        <w:rPr>
          <w:rFonts w:asciiTheme="minorHAnsi" w:hAnsiTheme="minorHAnsi" w:cstheme="minorHAnsi"/>
          <w:sz w:val="22"/>
          <w:szCs w:val="22"/>
        </w:rPr>
        <w:t xml:space="preserve">to </w:t>
      </w:r>
      <w:r w:rsidR="00FD6302" w:rsidRPr="004A1C51">
        <w:rPr>
          <w:rFonts w:asciiTheme="minorHAnsi" w:hAnsiTheme="minorHAnsi" w:cstheme="minorHAnsi"/>
          <w:b/>
          <w:sz w:val="22"/>
          <w:szCs w:val="22"/>
        </w:rPr>
        <w:t>Microbiology</w:t>
      </w:r>
      <w:r w:rsidR="00361ACA" w:rsidRPr="004A1C51">
        <w:rPr>
          <w:rFonts w:asciiTheme="minorHAnsi" w:hAnsiTheme="minorHAnsi" w:cstheme="minorHAnsi"/>
          <w:sz w:val="22"/>
          <w:szCs w:val="22"/>
        </w:rPr>
        <w:t>.</w:t>
      </w:r>
    </w:p>
    <w:p w:rsidR="002C5007" w:rsidRPr="004A1C51" w:rsidRDefault="005647A9" w:rsidP="00F00F1F">
      <w:pPr>
        <w:pStyle w:val="BodyTex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A1C51">
        <w:rPr>
          <w:rFonts w:asciiTheme="minorHAnsi" w:hAnsiTheme="minorHAnsi" w:cstheme="minorHAnsi"/>
          <w:sz w:val="22"/>
          <w:szCs w:val="22"/>
        </w:rPr>
        <w:t>For HUP and PPMC c</w:t>
      </w:r>
      <w:r w:rsidR="009735E5" w:rsidRPr="004A1C51">
        <w:rPr>
          <w:rFonts w:asciiTheme="minorHAnsi" w:hAnsiTheme="minorHAnsi" w:cstheme="minorHAnsi"/>
          <w:sz w:val="22"/>
          <w:szCs w:val="22"/>
        </w:rPr>
        <w:t>ontact</w:t>
      </w:r>
      <w:r w:rsidR="00C771D2" w:rsidRPr="004A1C51">
        <w:rPr>
          <w:rFonts w:asciiTheme="minorHAnsi" w:hAnsiTheme="minorHAnsi" w:cstheme="minorHAnsi"/>
          <w:sz w:val="22"/>
          <w:szCs w:val="22"/>
        </w:rPr>
        <w:t xml:space="preserve"> the</w:t>
      </w:r>
      <w:r w:rsidR="009735E5" w:rsidRPr="004A1C51">
        <w:rPr>
          <w:rFonts w:asciiTheme="minorHAnsi" w:hAnsiTheme="minorHAnsi" w:cstheme="minorHAnsi"/>
          <w:sz w:val="22"/>
          <w:szCs w:val="22"/>
        </w:rPr>
        <w:t xml:space="preserve"> Microbiology </w:t>
      </w:r>
      <w:r w:rsidR="00C771D2" w:rsidRPr="004A1C51">
        <w:rPr>
          <w:rFonts w:asciiTheme="minorHAnsi" w:hAnsiTheme="minorHAnsi" w:cstheme="minorHAnsi"/>
          <w:sz w:val="22"/>
          <w:szCs w:val="22"/>
        </w:rPr>
        <w:t>Lab with any questions at 215-662-3406</w:t>
      </w:r>
      <w:r w:rsidR="00361ACA" w:rsidRPr="004A1C51">
        <w:rPr>
          <w:rFonts w:asciiTheme="minorHAnsi" w:hAnsiTheme="minorHAnsi" w:cstheme="minorHAnsi"/>
          <w:sz w:val="22"/>
          <w:szCs w:val="22"/>
        </w:rPr>
        <w:t>.</w:t>
      </w:r>
      <w:r w:rsidRPr="004A1C51">
        <w:rPr>
          <w:rFonts w:asciiTheme="minorHAnsi" w:hAnsiTheme="minorHAnsi" w:cstheme="minorHAnsi"/>
          <w:sz w:val="22"/>
          <w:szCs w:val="22"/>
        </w:rPr>
        <w:t xml:space="preserve">  For PAH the Microbiology Lab</w:t>
      </w:r>
      <w:r w:rsidR="00F00F1F" w:rsidRPr="004A1C51">
        <w:rPr>
          <w:rFonts w:asciiTheme="minorHAnsi" w:hAnsiTheme="minorHAnsi" w:cstheme="minorHAnsi"/>
          <w:sz w:val="22"/>
          <w:szCs w:val="22"/>
        </w:rPr>
        <w:t xml:space="preserve"> can be reached at 215-829-3555</w:t>
      </w:r>
    </w:p>
    <w:p w:rsidR="002C5007" w:rsidRPr="00210D09" w:rsidRDefault="002C5007" w:rsidP="00210D09">
      <w:pPr>
        <w:tabs>
          <w:tab w:val="left" w:pos="1530"/>
          <w:tab w:val="left" w:pos="1620"/>
        </w:tabs>
        <w:ind w:left="0" w:right="0"/>
        <w:rPr>
          <w:rFonts w:asciiTheme="minorHAnsi" w:hAnsiTheme="minorHAnsi"/>
          <w:b/>
          <w:szCs w:val="22"/>
          <w:u w:val="single"/>
        </w:rPr>
      </w:pPr>
    </w:p>
    <w:sectPr w:rsidR="002C5007" w:rsidRPr="00210D09" w:rsidSect="00C95BE2">
      <w:headerReference w:type="default" r:id="rId10"/>
      <w:pgSz w:w="12240" w:h="15840"/>
      <w:pgMar w:top="1440" w:right="1440" w:bottom="108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61" w:rsidRDefault="00761B61" w:rsidP="00C95BE2">
      <w:r>
        <w:separator/>
      </w:r>
    </w:p>
  </w:endnote>
  <w:endnote w:type="continuationSeparator" w:id="0">
    <w:p w:rsidR="00761B61" w:rsidRDefault="00761B61" w:rsidP="00C9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61" w:rsidRDefault="00761B61" w:rsidP="00C95BE2">
      <w:r>
        <w:separator/>
      </w:r>
    </w:p>
  </w:footnote>
  <w:footnote w:type="continuationSeparator" w:id="0">
    <w:p w:rsidR="00761B61" w:rsidRDefault="00761B61" w:rsidP="00C9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B1" w:rsidRDefault="006643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4E090" wp14:editId="2347E4A2">
          <wp:simplePos x="0" y="0"/>
          <wp:positionH relativeFrom="column">
            <wp:posOffset>-1270</wp:posOffset>
          </wp:positionH>
          <wp:positionV relativeFrom="paragraph">
            <wp:posOffset>-113030</wp:posOffset>
          </wp:positionV>
          <wp:extent cx="3486150" cy="558800"/>
          <wp:effectExtent l="0" t="0" r="0" b="0"/>
          <wp:wrapSquare wrapText="bothSides"/>
          <wp:docPr id="6" name="Picture 6" descr="http://uphsxnet.uphs.upenn.edu/marketing/branding/logos/penn-medicine/pennmed_2i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hsxnet.uphs.upenn.edu/marketing/branding/logos/penn-medicine/pennmed_2i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858"/>
    <w:multiLevelType w:val="hybridMultilevel"/>
    <w:tmpl w:val="4C6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066"/>
    <w:multiLevelType w:val="hybridMultilevel"/>
    <w:tmpl w:val="E7A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87B"/>
    <w:multiLevelType w:val="hybridMultilevel"/>
    <w:tmpl w:val="524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0495"/>
    <w:multiLevelType w:val="hybridMultilevel"/>
    <w:tmpl w:val="9BD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3D05"/>
    <w:multiLevelType w:val="hybridMultilevel"/>
    <w:tmpl w:val="4304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1A4"/>
    <w:multiLevelType w:val="hybridMultilevel"/>
    <w:tmpl w:val="AA2C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5152"/>
    <w:multiLevelType w:val="hybridMultilevel"/>
    <w:tmpl w:val="ED2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020"/>
    <w:multiLevelType w:val="hybridMultilevel"/>
    <w:tmpl w:val="0E9A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68E"/>
    <w:multiLevelType w:val="hybridMultilevel"/>
    <w:tmpl w:val="7A8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5723"/>
    <w:multiLevelType w:val="hybridMultilevel"/>
    <w:tmpl w:val="51B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B0A"/>
    <w:multiLevelType w:val="hybridMultilevel"/>
    <w:tmpl w:val="082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77E"/>
    <w:multiLevelType w:val="hybridMultilevel"/>
    <w:tmpl w:val="4F8C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529F"/>
    <w:multiLevelType w:val="hybridMultilevel"/>
    <w:tmpl w:val="DEE0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936E0"/>
    <w:multiLevelType w:val="hybridMultilevel"/>
    <w:tmpl w:val="F48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57C1"/>
    <w:multiLevelType w:val="hybridMultilevel"/>
    <w:tmpl w:val="8A0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227B"/>
    <w:multiLevelType w:val="hybridMultilevel"/>
    <w:tmpl w:val="079E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64BC"/>
    <w:multiLevelType w:val="hybridMultilevel"/>
    <w:tmpl w:val="E84E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99C"/>
    <w:multiLevelType w:val="hybridMultilevel"/>
    <w:tmpl w:val="31A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768FA"/>
    <w:multiLevelType w:val="hybridMultilevel"/>
    <w:tmpl w:val="0D7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E6D17"/>
    <w:multiLevelType w:val="hybridMultilevel"/>
    <w:tmpl w:val="8E5C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394D"/>
    <w:multiLevelType w:val="hybridMultilevel"/>
    <w:tmpl w:val="1B8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3"/>
    <w:rsid w:val="000135F9"/>
    <w:rsid w:val="0005005E"/>
    <w:rsid w:val="000644FA"/>
    <w:rsid w:val="000776C2"/>
    <w:rsid w:val="00084A62"/>
    <w:rsid w:val="000A448E"/>
    <w:rsid w:val="000B3F26"/>
    <w:rsid w:val="000D1E76"/>
    <w:rsid w:val="000D1F8F"/>
    <w:rsid w:val="000D2339"/>
    <w:rsid w:val="000E7002"/>
    <w:rsid w:val="000F786E"/>
    <w:rsid w:val="00116613"/>
    <w:rsid w:val="001220ED"/>
    <w:rsid w:val="001365C2"/>
    <w:rsid w:val="001577F5"/>
    <w:rsid w:val="00162CD3"/>
    <w:rsid w:val="00185061"/>
    <w:rsid w:val="001A7186"/>
    <w:rsid w:val="001F585D"/>
    <w:rsid w:val="002057C3"/>
    <w:rsid w:val="00210D09"/>
    <w:rsid w:val="002257BB"/>
    <w:rsid w:val="00227CBD"/>
    <w:rsid w:val="00253828"/>
    <w:rsid w:val="00271430"/>
    <w:rsid w:val="0029755F"/>
    <w:rsid w:val="002B51AE"/>
    <w:rsid w:val="002B7A0A"/>
    <w:rsid w:val="002C5007"/>
    <w:rsid w:val="002D421E"/>
    <w:rsid w:val="002D69BF"/>
    <w:rsid w:val="002E00FA"/>
    <w:rsid w:val="002E695F"/>
    <w:rsid w:val="002F0806"/>
    <w:rsid w:val="002F0DB2"/>
    <w:rsid w:val="003142D8"/>
    <w:rsid w:val="003176EA"/>
    <w:rsid w:val="00335AA4"/>
    <w:rsid w:val="00342000"/>
    <w:rsid w:val="003567E2"/>
    <w:rsid w:val="00361ACA"/>
    <w:rsid w:val="0036281D"/>
    <w:rsid w:val="00365E03"/>
    <w:rsid w:val="003B187B"/>
    <w:rsid w:val="003B284A"/>
    <w:rsid w:val="003B5464"/>
    <w:rsid w:val="003C4977"/>
    <w:rsid w:val="003E4D46"/>
    <w:rsid w:val="003E5BEC"/>
    <w:rsid w:val="00401430"/>
    <w:rsid w:val="0041277F"/>
    <w:rsid w:val="004148DA"/>
    <w:rsid w:val="00416855"/>
    <w:rsid w:val="00460227"/>
    <w:rsid w:val="00460A1D"/>
    <w:rsid w:val="00492066"/>
    <w:rsid w:val="004A1C51"/>
    <w:rsid w:val="004A3298"/>
    <w:rsid w:val="004A5A3E"/>
    <w:rsid w:val="004F0262"/>
    <w:rsid w:val="004F2B65"/>
    <w:rsid w:val="004F3719"/>
    <w:rsid w:val="004F69BC"/>
    <w:rsid w:val="004F7255"/>
    <w:rsid w:val="00541BAD"/>
    <w:rsid w:val="00541D6F"/>
    <w:rsid w:val="005647A9"/>
    <w:rsid w:val="005925A9"/>
    <w:rsid w:val="005A707F"/>
    <w:rsid w:val="005E4CEC"/>
    <w:rsid w:val="005E70C0"/>
    <w:rsid w:val="005F06CE"/>
    <w:rsid w:val="005F5C92"/>
    <w:rsid w:val="005F608A"/>
    <w:rsid w:val="00613C3A"/>
    <w:rsid w:val="006144E0"/>
    <w:rsid w:val="00621854"/>
    <w:rsid w:val="006300BA"/>
    <w:rsid w:val="0065263D"/>
    <w:rsid w:val="006643B1"/>
    <w:rsid w:val="00673955"/>
    <w:rsid w:val="00683063"/>
    <w:rsid w:val="006A0BF9"/>
    <w:rsid w:val="006A4EFF"/>
    <w:rsid w:val="006D1736"/>
    <w:rsid w:val="006D53A6"/>
    <w:rsid w:val="006D69B4"/>
    <w:rsid w:val="006F0EEF"/>
    <w:rsid w:val="00705A6B"/>
    <w:rsid w:val="00714DDA"/>
    <w:rsid w:val="00745414"/>
    <w:rsid w:val="00753181"/>
    <w:rsid w:val="00761B61"/>
    <w:rsid w:val="00770429"/>
    <w:rsid w:val="00770D3A"/>
    <w:rsid w:val="007725F4"/>
    <w:rsid w:val="007730E1"/>
    <w:rsid w:val="00773D5E"/>
    <w:rsid w:val="00775147"/>
    <w:rsid w:val="00792E4B"/>
    <w:rsid w:val="007A2D45"/>
    <w:rsid w:val="007B36C3"/>
    <w:rsid w:val="007B58DB"/>
    <w:rsid w:val="007C62E1"/>
    <w:rsid w:val="007E7F05"/>
    <w:rsid w:val="00825A19"/>
    <w:rsid w:val="0083118B"/>
    <w:rsid w:val="00834AFC"/>
    <w:rsid w:val="00837397"/>
    <w:rsid w:val="008520A0"/>
    <w:rsid w:val="008678E2"/>
    <w:rsid w:val="00876CA8"/>
    <w:rsid w:val="00894AF1"/>
    <w:rsid w:val="008A3AD6"/>
    <w:rsid w:val="008B0176"/>
    <w:rsid w:val="008B03D7"/>
    <w:rsid w:val="008B3DD0"/>
    <w:rsid w:val="008C29A2"/>
    <w:rsid w:val="008D163A"/>
    <w:rsid w:val="008D2948"/>
    <w:rsid w:val="008E5540"/>
    <w:rsid w:val="008F2381"/>
    <w:rsid w:val="008F2A40"/>
    <w:rsid w:val="00904015"/>
    <w:rsid w:val="00913C48"/>
    <w:rsid w:val="009158F0"/>
    <w:rsid w:val="00926AA1"/>
    <w:rsid w:val="00931375"/>
    <w:rsid w:val="00931761"/>
    <w:rsid w:val="009735E5"/>
    <w:rsid w:val="00974962"/>
    <w:rsid w:val="009808D9"/>
    <w:rsid w:val="009818D8"/>
    <w:rsid w:val="009852D6"/>
    <w:rsid w:val="009B51BB"/>
    <w:rsid w:val="009C62B4"/>
    <w:rsid w:val="009D215A"/>
    <w:rsid w:val="009D475A"/>
    <w:rsid w:val="009E098C"/>
    <w:rsid w:val="009F4A4B"/>
    <w:rsid w:val="00A00B73"/>
    <w:rsid w:val="00A12289"/>
    <w:rsid w:val="00A14C14"/>
    <w:rsid w:val="00A20C92"/>
    <w:rsid w:val="00A62393"/>
    <w:rsid w:val="00A65F3C"/>
    <w:rsid w:val="00A77D6A"/>
    <w:rsid w:val="00A82B5B"/>
    <w:rsid w:val="00A9524F"/>
    <w:rsid w:val="00AB6AEA"/>
    <w:rsid w:val="00AB6AEE"/>
    <w:rsid w:val="00AC7702"/>
    <w:rsid w:val="00AD0FBD"/>
    <w:rsid w:val="00AD5562"/>
    <w:rsid w:val="00AE71DA"/>
    <w:rsid w:val="00B042BD"/>
    <w:rsid w:val="00B15BD0"/>
    <w:rsid w:val="00B45867"/>
    <w:rsid w:val="00B635D3"/>
    <w:rsid w:val="00BA6431"/>
    <w:rsid w:val="00BB2651"/>
    <w:rsid w:val="00BC0DCA"/>
    <w:rsid w:val="00BC2715"/>
    <w:rsid w:val="00BC2C04"/>
    <w:rsid w:val="00BE2B74"/>
    <w:rsid w:val="00C04985"/>
    <w:rsid w:val="00C10366"/>
    <w:rsid w:val="00C47A5D"/>
    <w:rsid w:val="00C63848"/>
    <w:rsid w:val="00C666FB"/>
    <w:rsid w:val="00C66A67"/>
    <w:rsid w:val="00C771D2"/>
    <w:rsid w:val="00C83FD0"/>
    <w:rsid w:val="00C90442"/>
    <w:rsid w:val="00C95BE2"/>
    <w:rsid w:val="00C974B9"/>
    <w:rsid w:val="00CB225C"/>
    <w:rsid w:val="00CC1AA1"/>
    <w:rsid w:val="00CD603E"/>
    <w:rsid w:val="00CF1D59"/>
    <w:rsid w:val="00D26ABF"/>
    <w:rsid w:val="00D35E94"/>
    <w:rsid w:val="00D37742"/>
    <w:rsid w:val="00D67856"/>
    <w:rsid w:val="00D72D0E"/>
    <w:rsid w:val="00DA7953"/>
    <w:rsid w:val="00DD2B22"/>
    <w:rsid w:val="00DD5A7A"/>
    <w:rsid w:val="00DD5CA6"/>
    <w:rsid w:val="00DE64BB"/>
    <w:rsid w:val="00DF5B0B"/>
    <w:rsid w:val="00E23702"/>
    <w:rsid w:val="00E346C6"/>
    <w:rsid w:val="00E35B7D"/>
    <w:rsid w:val="00E77A1B"/>
    <w:rsid w:val="00E86173"/>
    <w:rsid w:val="00E872F6"/>
    <w:rsid w:val="00E91449"/>
    <w:rsid w:val="00EA04F0"/>
    <w:rsid w:val="00EA33A6"/>
    <w:rsid w:val="00EA6BAD"/>
    <w:rsid w:val="00EC2F0E"/>
    <w:rsid w:val="00EF4891"/>
    <w:rsid w:val="00F00F1F"/>
    <w:rsid w:val="00F07AC2"/>
    <w:rsid w:val="00F07DEA"/>
    <w:rsid w:val="00F33397"/>
    <w:rsid w:val="00F351C0"/>
    <w:rsid w:val="00F7154A"/>
    <w:rsid w:val="00F7163C"/>
    <w:rsid w:val="00F841BB"/>
    <w:rsid w:val="00FC3D6C"/>
    <w:rsid w:val="00FC6DAA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D35F1"/>
  <w15:docId w15:val="{D6F3A8FE-57BA-483B-97C2-C31941D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BB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6144E0"/>
    <w:pPr>
      <w:spacing w:before="100" w:beforeAutospacing="1" w:after="100" w:afterAutospacing="1"/>
      <w:ind w:left="0" w:right="0"/>
      <w:outlineLvl w:val="2"/>
    </w:pPr>
    <w:rPr>
      <w:rFonts w:ascii="Times New Roman" w:hAnsi="Times New Roman"/>
      <w:b/>
      <w:bCs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54A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F7154A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F7154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F7154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F7154A"/>
    <w:pPr>
      <w:spacing w:before="220"/>
    </w:pPr>
  </w:style>
  <w:style w:type="character" w:customStyle="1" w:styleId="MessageHeaderLabel">
    <w:name w:val="Message Header Label"/>
    <w:rsid w:val="00F7154A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EA6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BE2"/>
  </w:style>
  <w:style w:type="paragraph" w:styleId="Footer">
    <w:name w:val="footer"/>
    <w:basedOn w:val="Normal"/>
    <w:link w:val="FooterChar"/>
    <w:uiPriority w:val="99"/>
    <w:unhideWhenUsed/>
    <w:rsid w:val="00C9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BE2"/>
  </w:style>
  <w:style w:type="character" w:styleId="Hyperlink">
    <w:name w:val="Hyperlink"/>
    <w:basedOn w:val="DefaultParagraphFont"/>
    <w:unhideWhenUsed/>
    <w:rsid w:val="00BC0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B63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1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30"/>
    <w:rPr>
      <w:b/>
      <w:bCs/>
      <w:sz w:val="20"/>
      <w:szCs w:val="20"/>
    </w:rPr>
  </w:style>
  <w:style w:type="table" w:customStyle="1" w:styleId="MediumGrid31">
    <w:name w:val="Medium Grid 31"/>
    <w:basedOn w:val="TableNormal"/>
    <w:uiPriority w:val="69"/>
    <w:rsid w:val="00AC77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4015"/>
    <w:rPr>
      <w:color w:val="800080" w:themeColor="followedHyperlink"/>
      <w:u w:val="single"/>
    </w:rPr>
  </w:style>
  <w:style w:type="character" w:customStyle="1" w:styleId="unnamedstyle2000012char">
    <w:name w:val="unnamedstyle2000012__char"/>
    <w:basedOn w:val="DefaultParagraphFont"/>
    <w:rsid w:val="00F07AC2"/>
  </w:style>
  <w:style w:type="paragraph" w:customStyle="1" w:styleId="Default">
    <w:name w:val="Default"/>
    <w:rsid w:val="00DE64B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44E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MediumShading1-Accent1">
    <w:name w:val="Medium Shading 1 Accent 1"/>
    <w:basedOn w:val="TableNormal"/>
    <w:uiPriority w:val="63"/>
    <w:rsid w:val="00714D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essageHeaderLast">
    <w:name w:val="Message Header Last"/>
    <w:basedOn w:val="MessageHeader"/>
    <w:next w:val="BodyText"/>
    <w:rsid w:val="00DF5B0B"/>
    <w:pPr>
      <w:pBdr>
        <w:bottom w:val="single" w:sz="6" w:space="15" w:color="auto"/>
      </w:pBdr>
      <w:spacing w:after="320"/>
    </w:pPr>
  </w:style>
  <w:style w:type="character" w:styleId="Strong">
    <w:name w:val="Strong"/>
    <w:basedOn w:val="DefaultParagraphFont"/>
    <w:uiPriority w:val="22"/>
    <w:qFormat/>
    <w:rsid w:val="00770429"/>
    <w:rPr>
      <w:b/>
      <w:bCs/>
    </w:rPr>
  </w:style>
  <w:style w:type="paragraph" w:styleId="NoSpacing">
    <w:name w:val="No Spacing"/>
    <w:uiPriority w:val="1"/>
    <w:qFormat/>
    <w:rsid w:val="0077042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week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menu.com/UPHS/Tests/10156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6653-C566-461C-8591-9A7A6EEE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Vivianna Van Deerlin</dc:creator>
  <cp:lastModifiedBy>Smith, Jennifer (Pathology)</cp:lastModifiedBy>
  <cp:revision>3</cp:revision>
  <cp:lastPrinted>2019-10-30T18:26:00Z</cp:lastPrinted>
  <dcterms:created xsi:type="dcterms:W3CDTF">2019-11-25T20:11:00Z</dcterms:created>
  <dcterms:modified xsi:type="dcterms:W3CDTF">2019-11-25T20:12:00Z</dcterms:modified>
</cp:coreProperties>
</file>