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B9DB" w14:textId="77777777" w:rsidR="005163ED" w:rsidRDefault="005163ED" w:rsidP="005163ED">
      <w:pPr>
        <w:spacing w:line="240" w:lineRule="exact"/>
        <w:rPr>
          <w:b/>
          <w:bCs/>
        </w:rPr>
      </w:pPr>
    </w:p>
    <w:p w14:paraId="0F969FF7" w14:textId="20D07791" w:rsidR="005163ED" w:rsidRPr="005163ED" w:rsidRDefault="005163ED" w:rsidP="005163ED">
      <w:pPr>
        <w:spacing w:line="240" w:lineRule="exact"/>
        <w:jc w:val="center"/>
        <w:rPr>
          <w:b/>
          <w:bCs/>
        </w:rPr>
      </w:pPr>
      <w:r w:rsidRPr="005163ED">
        <w:rPr>
          <w:b/>
          <w:bCs/>
        </w:rPr>
        <w:t>INSTRUCCIONES PARA EL PACIENTE PARA LA RECOLECCIÓN DE MUESTRAS DE HECES</w:t>
      </w:r>
    </w:p>
    <w:p w14:paraId="20839016" w14:textId="77777777" w:rsidR="005163ED" w:rsidRPr="005163ED" w:rsidRDefault="005163ED" w:rsidP="005163ED">
      <w:pPr>
        <w:spacing w:line="240" w:lineRule="exact"/>
        <w:jc w:val="center"/>
        <w:rPr>
          <w:b/>
          <w:bCs/>
        </w:rPr>
      </w:pPr>
      <w:r w:rsidRPr="005163ED">
        <w:rPr>
          <w:b/>
          <w:bCs/>
        </w:rPr>
        <w:t>**SI LOS VIALES CONTIENEN LÍQUIDO, MANTENER FUERA DEL ALCANCE DE LOS NIÑOS**</w:t>
      </w:r>
    </w:p>
    <w:p w14:paraId="723B6F29" w14:textId="77777777" w:rsidR="005163ED" w:rsidRPr="005163ED" w:rsidRDefault="005163ED" w:rsidP="005163ED">
      <w:pPr>
        <w:spacing w:line="240" w:lineRule="exact"/>
        <w:jc w:val="center"/>
        <w:rPr>
          <w:b/>
          <w:bCs/>
        </w:rPr>
      </w:pPr>
      <w:r w:rsidRPr="005163ED">
        <w:rPr>
          <w:b/>
          <w:bCs/>
        </w:rPr>
        <w:t xml:space="preserve">En </w:t>
      </w:r>
      <w:proofErr w:type="spellStart"/>
      <w:r w:rsidRPr="005163ED">
        <w:rPr>
          <w:b/>
          <w:bCs/>
        </w:rPr>
        <w:t>caso</w:t>
      </w:r>
      <w:proofErr w:type="spellEnd"/>
      <w:r w:rsidRPr="005163ED">
        <w:rPr>
          <w:b/>
          <w:bCs/>
        </w:rPr>
        <w:t xml:space="preserve"> de </w:t>
      </w:r>
      <w:proofErr w:type="spellStart"/>
      <w:r w:rsidRPr="005163ED">
        <w:rPr>
          <w:b/>
          <w:bCs/>
        </w:rPr>
        <w:t>contacto</w:t>
      </w:r>
      <w:proofErr w:type="spellEnd"/>
      <w:r w:rsidRPr="005163ED">
        <w:rPr>
          <w:b/>
          <w:bCs/>
        </w:rPr>
        <w:t xml:space="preserve"> con la </w:t>
      </w:r>
      <w:proofErr w:type="spellStart"/>
      <w:r w:rsidRPr="005163ED">
        <w:rPr>
          <w:b/>
          <w:bCs/>
        </w:rPr>
        <w:t>piel</w:t>
      </w:r>
      <w:proofErr w:type="spellEnd"/>
      <w:r w:rsidRPr="005163ED">
        <w:rPr>
          <w:b/>
          <w:bCs/>
        </w:rPr>
        <w:t xml:space="preserve"> o las </w:t>
      </w:r>
      <w:proofErr w:type="spellStart"/>
      <w:r w:rsidRPr="005163ED">
        <w:rPr>
          <w:b/>
          <w:bCs/>
        </w:rPr>
        <w:t>mucosas</w:t>
      </w:r>
      <w:proofErr w:type="spellEnd"/>
      <w:r w:rsidRPr="005163ED">
        <w:rPr>
          <w:b/>
          <w:bCs/>
        </w:rPr>
        <w:t xml:space="preserve">, </w:t>
      </w:r>
      <w:proofErr w:type="spellStart"/>
      <w:r w:rsidRPr="005163ED">
        <w:rPr>
          <w:b/>
          <w:bCs/>
        </w:rPr>
        <w:t>enjuague</w:t>
      </w:r>
      <w:proofErr w:type="spellEnd"/>
      <w:r w:rsidRPr="005163ED">
        <w:rPr>
          <w:b/>
          <w:bCs/>
        </w:rPr>
        <w:t xml:space="preserve"> bien con </w:t>
      </w:r>
      <w:proofErr w:type="spellStart"/>
      <w:r w:rsidRPr="005163ED">
        <w:rPr>
          <w:b/>
          <w:bCs/>
        </w:rPr>
        <w:t>agua</w:t>
      </w:r>
      <w:proofErr w:type="spellEnd"/>
      <w:r w:rsidRPr="005163ED">
        <w:rPr>
          <w:b/>
          <w:bCs/>
        </w:rPr>
        <w:t>.</w:t>
      </w:r>
    </w:p>
    <w:p w14:paraId="6D24698F" w14:textId="77777777" w:rsidR="005163ED" w:rsidRPr="005163ED" w:rsidRDefault="005163ED" w:rsidP="005163ED">
      <w:pPr>
        <w:spacing w:line="240" w:lineRule="exact"/>
        <w:jc w:val="center"/>
      </w:pPr>
      <w:r w:rsidRPr="005163ED">
        <w:rPr>
          <w:b/>
          <w:bCs/>
        </w:rPr>
        <w:t xml:space="preserve">En </w:t>
      </w:r>
      <w:proofErr w:type="spellStart"/>
      <w:r w:rsidRPr="005163ED">
        <w:rPr>
          <w:b/>
          <w:bCs/>
        </w:rPr>
        <w:t>caso</w:t>
      </w:r>
      <w:proofErr w:type="spellEnd"/>
      <w:r w:rsidRPr="005163ED">
        <w:rPr>
          <w:b/>
          <w:bCs/>
        </w:rPr>
        <w:t xml:space="preserve"> de </w:t>
      </w:r>
      <w:proofErr w:type="spellStart"/>
      <w:r w:rsidRPr="005163ED">
        <w:rPr>
          <w:b/>
          <w:bCs/>
        </w:rPr>
        <w:t>ingestión</w:t>
      </w:r>
      <w:proofErr w:type="spellEnd"/>
      <w:r w:rsidRPr="005163ED">
        <w:rPr>
          <w:b/>
          <w:bCs/>
        </w:rPr>
        <w:t xml:space="preserve">, </w:t>
      </w:r>
      <w:proofErr w:type="spellStart"/>
      <w:r w:rsidRPr="005163ED">
        <w:rPr>
          <w:b/>
          <w:bCs/>
        </w:rPr>
        <w:t>contacte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inmediatamente</w:t>
      </w:r>
      <w:proofErr w:type="spellEnd"/>
      <w:r w:rsidRPr="005163ED">
        <w:rPr>
          <w:b/>
          <w:bCs/>
        </w:rPr>
        <w:t xml:space="preserve"> a un </w:t>
      </w:r>
      <w:proofErr w:type="spellStart"/>
      <w:r w:rsidRPr="005163ED">
        <w:rPr>
          <w:b/>
          <w:bCs/>
        </w:rPr>
        <w:t>médico</w:t>
      </w:r>
      <w:proofErr w:type="spellEnd"/>
      <w:r w:rsidRPr="005163ED">
        <w:rPr>
          <w:b/>
          <w:bCs/>
        </w:rPr>
        <w:t xml:space="preserve"> o al Centro de Control de </w:t>
      </w:r>
      <w:proofErr w:type="spellStart"/>
      <w:r w:rsidRPr="005163ED">
        <w:rPr>
          <w:b/>
          <w:bCs/>
        </w:rPr>
        <w:t>Envenenamiento</w:t>
      </w:r>
      <w:proofErr w:type="spellEnd"/>
      <w:r w:rsidRPr="005163ED">
        <w:rPr>
          <w:b/>
          <w:bCs/>
        </w:rPr>
        <w:t xml:space="preserve"> local.</w:t>
      </w:r>
    </w:p>
    <w:p w14:paraId="28F281EB" w14:textId="77777777" w:rsidR="005163ED" w:rsidRPr="005163ED" w:rsidRDefault="005163ED" w:rsidP="005163ED">
      <w:pPr>
        <w:spacing w:line="240" w:lineRule="exact"/>
        <w:rPr>
          <w:b/>
          <w:bCs/>
        </w:rPr>
      </w:pPr>
      <w:r w:rsidRPr="005163ED">
        <w:rPr>
          <w:b/>
          <w:bCs/>
        </w:rPr>
        <w:t xml:space="preserve">1. Antes de la </w:t>
      </w:r>
      <w:proofErr w:type="spellStart"/>
      <w:r w:rsidRPr="005163ED">
        <w:rPr>
          <w:b/>
          <w:bCs/>
        </w:rPr>
        <w:t>recolección</w:t>
      </w:r>
      <w:proofErr w:type="spellEnd"/>
      <w:r w:rsidRPr="005163ED">
        <w:rPr>
          <w:b/>
          <w:bCs/>
        </w:rPr>
        <w:t>:</w:t>
      </w:r>
    </w:p>
    <w:p w14:paraId="7A6EEEA8" w14:textId="77777777" w:rsidR="005163ED" w:rsidRDefault="005163ED" w:rsidP="005163ED">
      <w:pPr>
        <w:spacing w:line="240" w:lineRule="exact"/>
        <w:ind w:left="720"/>
      </w:pPr>
      <w:proofErr w:type="spellStart"/>
      <w:r>
        <w:t>Obtenga</w:t>
      </w:r>
      <w:proofErr w:type="spellEnd"/>
      <w:r>
        <w:t xml:space="preserve"> un </w:t>
      </w:r>
      <w:proofErr w:type="spellStart"/>
      <w:r>
        <w:t>gorro</w:t>
      </w:r>
      <w:proofErr w:type="spellEnd"/>
      <w:r>
        <w:t xml:space="preserve"> de </w:t>
      </w:r>
      <w:proofErr w:type="spellStart"/>
      <w:r>
        <w:t>baño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utilice</w:t>
      </w:r>
      <w:proofErr w:type="spellEnd"/>
      <w:r>
        <w:t xml:space="preserve"> un </w:t>
      </w:r>
      <w:proofErr w:type="spellStart"/>
      <w:r>
        <w:t>recipiente</w:t>
      </w:r>
      <w:proofErr w:type="spellEnd"/>
      <w:r>
        <w:t xml:space="preserve"> de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 y seco para </w:t>
      </w:r>
      <w:proofErr w:type="spellStart"/>
      <w:r>
        <w:t>recolectar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 xml:space="preserve"> de </w:t>
      </w:r>
      <w:proofErr w:type="spellStart"/>
      <w:r>
        <w:t>heces</w:t>
      </w:r>
      <w:proofErr w:type="spellEnd"/>
      <w:r>
        <w:t>.</w:t>
      </w:r>
    </w:p>
    <w:p w14:paraId="0CC69E84" w14:textId="77777777" w:rsidR="005163ED" w:rsidRPr="005163ED" w:rsidRDefault="005163ED" w:rsidP="005163ED">
      <w:pPr>
        <w:spacing w:line="240" w:lineRule="exact"/>
        <w:rPr>
          <w:b/>
          <w:bCs/>
        </w:rPr>
      </w:pPr>
      <w:r w:rsidRPr="005163ED">
        <w:rPr>
          <w:b/>
          <w:bCs/>
        </w:rPr>
        <w:t xml:space="preserve">2. </w:t>
      </w:r>
      <w:proofErr w:type="spellStart"/>
      <w:r w:rsidRPr="005163ED">
        <w:rPr>
          <w:b/>
          <w:bCs/>
        </w:rPr>
        <w:t>Recolección</w:t>
      </w:r>
      <w:proofErr w:type="spellEnd"/>
      <w:r w:rsidRPr="005163ED">
        <w:rPr>
          <w:b/>
          <w:bCs/>
        </w:rPr>
        <w:t>:</w:t>
      </w:r>
    </w:p>
    <w:p w14:paraId="3ABBEE9E" w14:textId="77777777" w:rsidR="005163ED" w:rsidRDefault="005163ED" w:rsidP="005163ED">
      <w:pPr>
        <w:spacing w:line="240" w:lineRule="exact"/>
        <w:ind w:firstLine="405"/>
      </w:pPr>
      <w:r>
        <w:t xml:space="preserve">A. </w:t>
      </w:r>
      <w:proofErr w:type="spellStart"/>
      <w:r>
        <w:t>Inodoro</w:t>
      </w:r>
      <w:proofErr w:type="spellEnd"/>
      <w:r>
        <w:t xml:space="preserve"> o </w:t>
      </w:r>
      <w:proofErr w:type="spellStart"/>
      <w:r>
        <w:t>bacinica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>:</w:t>
      </w:r>
    </w:p>
    <w:p w14:paraId="56BDF3DF" w14:textId="51B132FA" w:rsidR="005163ED" w:rsidRDefault="005163ED" w:rsidP="005163ED">
      <w:pPr>
        <w:pStyle w:val="ListParagraph"/>
        <w:numPr>
          <w:ilvl w:val="0"/>
          <w:numId w:val="1"/>
        </w:numPr>
        <w:spacing w:line="240" w:lineRule="exact"/>
      </w:pPr>
      <w:proofErr w:type="spellStart"/>
      <w:r>
        <w:t>Recoja</w:t>
      </w:r>
      <w:proofErr w:type="spellEnd"/>
      <w:r>
        <w:t xml:space="preserve"> las </w:t>
      </w:r>
      <w:proofErr w:type="spellStart"/>
      <w:r>
        <w:t>heces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recipiente</w:t>
      </w:r>
      <w:proofErr w:type="spellEnd"/>
      <w:r>
        <w:t xml:space="preserve"> de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 y seco para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contaminación</w:t>
      </w:r>
      <w:proofErr w:type="spellEnd"/>
      <w:r>
        <w:t xml:space="preserve"> con </w:t>
      </w:r>
      <w:proofErr w:type="spellStart"/>
      <w:r>
        <w:t>orina</w:t>
      </w:r>
      <w:proofErr w:type="spellEnd"/>
      <w:r>
        <w:t xml:space="preserve"> o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higiénico</w:t>
      </w:r>
      <w:proofErr w:type="spellEnd"/>
      <w:r>
        <w:t xml:space="preserve"> (</w:t>
      </w:r>
      <w:proofErr w:type="spellStart"/>
      <w:r>
        <w:t>puede</w:t>
      </w:r>
      <w:proofErr w:type="spellEnd"/>
      <w:r>
        <w:t xml:space="preserve"> usar film </w:t>
      </w:r>
      <w:proofErr w:type="spellStart"/>
      <w:r>
        <w:t>transparente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tapa </w:t>
      </w:r>
      <w:proofErr w:type="spellStart"/>
      <w:r>
        <w:t>si</w:t>
      </w:r>
      <w:proofErr w:type="spellEnd"/>
      <w:r>
        <w:t xml:space="preserve"> no dispone de un </w:t>
      </w:r>
      <w:proofErr w:type="spellStart"/>
      <w:r>
        <w:t>recipiente</w:t>
      </w:r>
      <w:proofErr w:type="spellEnd"/>
      <w:r>
        <w:t>).</w:t>
      </w:r>
    </w:p>
    <w:p w14:paraId="50418EFF" w14:textId="05E39EF2" w:rsidR="005163ED" w:rsidRDefault="005163ED" w:rsidP="005163ED">
      <w:pPr>
        <w:pStyle w:val="ListParagraph"/>
        <w:numPr>
          <w:ilvl w:val="0"/>
          <w:numId w:val="1"/>
        </w:numPr>
        <w:spacing w:line="240" w:lineRule="exact"/>
      </w:pPr>
      <w:r>
        <w:t xml:space="preserve">No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heces</w:t>
      </w:r>
      <w:proofErr w:type="spellEnd"/>
      <w:r>
        <w:t xml:space="preserve"> </w:t>
      </w:r>
      <w:proofErr w:type="spellStart"/>
      <w:r>
        <w:t>mezcladas</w:t>
      </w:r>
      <w:proofErr w:type="spellEnd"/>
      <w:r>
        <w:t xml:space="preserve"> con </w:t>
      </w:r>
      <w:proofErr w:type="spellStart"/>
      <w:r>
        <w:t>orina</w:t>
      </w:r>
      <w:proofErr w:type="spellEnd"/>
      <w:r>
        <w:t xml:space="preserve"> o </w:t>
      </w:r>
      <w:proofErr w:type="spellStart"/>
      <w:r>
        <w:t>agua</w:t>
      </w:r>
      <w:proofErr w:type="spellEnd"/>
      <w:r>
        <w:t xml:space="preserve"> del </w:t>
      </w:r>
      <w:proofErr w:type="spellStart"/>
      <w:r>
        <w:t>inodoro</w:t>
      </w:r>
      <w:proofErr w:type="spellEnd"/>
      <w:r>
        <w:t>.</w:t>
      </w:r>
    </w:p>
    <w:p w14:paraId="6EBEAC71" w14:textId="41077883" w:rsidR="005163ED" w:rsidRDefault="005163ED" w:rsidP="005163ED">
      <w:pPr>
        <w:pStyle w:val="ListParagraph"/>
        <w:numPr>
          <w:ilvl w:val="0"/>
          <w:numId w:val="1"/>
        </w:numPr>
        <w:spacing w:line="240" w:lineRule="exact"/>
      </w:pPr>
      <w:r>
        <w:t xml:space="preserve">Es </w:t>
      </w:r>
      <w:proofErr w:type="spellStart"/>
      <w:r>
        <w:t>recomendable</w:t>
      </w:r>
      <w:proofErr w:type="spellEnd"/>
      <w:r>
        <w:t xml:space="preserve"> </w:t>
      </w:r>
      <w:proofErr w:type="spellStart"/>
      <w:r>
        <w:t>orinar</w:t>
      </w:r>
      <w:proofErr w:type="spellEnd"/>
      <w:r>
        <w:t xml:space="preserve"> antes de la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heces</w:t>
      </w:r>
      <w:proofErr w:type="spellEnd"/>
      <w:r>
        <w:t>.</w:t>
      </w:r>
    </w:p>
    <w:p w14:paraId="23EA6F73" w14:textId="77777777" w:rsidR="005163ED" w:rsidRPr="005163ED" w:rsidRDefault="005163ED" w:rsidP="005163ED">
      <w:pPr>
        <w:spacing w:line="240" w:lineRule="exact"/>
        <w:ind w:firstLine="405"/>
        <w:rPr>
          <w:b/>
          <w:bCs/>
        </w:rPr>
      </w:pPr>
      <w:r w:rsidRPr="005163ED">
        <w:rPr>
          <w:b/>
          <w:bCs/>
        </w:rPr>
        <w:t xml:space="preserve">B. </w:t>
      </w:r>
      <w:proofErr w:type="spellStart"/>
      <w:r w:rsidRPr="005163ED">
        <w:rPr>
          <w:b/>
          <w:bCs/>
        </w:rPr>
        <w:t>Pañal</w:t>
      </w:r>
      <w:proofErr w:type="spellEnd"/>
      <w:r w:rsidRPr="005163ED">
        <w:rPr>
          <w:b/>
          <w:bCs/>
        </w:rPr>
        <w:t>:</w:t>
      </w:r>
    </w:p>
    <w:p w14:paraId="73C2671D" w14:textId="1D6C2028" w:rsidR="005163ED" w:rsidRDefault="005163ED" w:rsidP="005163ED">
      <w:pPr>
        <w:pStyle w:val="ListParagraph"/>
        <w:numPr>
          <w:ilvl w:val="0"/>
          <w:numId w:val="2"/>
        </w:numPr>
        <w:spacing w:line="240" w:lineRule="exact"/>
      </w:pPr>
      <w:proofErr w:type="spellStart"/>
      <w:r>
        <w:t>Cubra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pañal</w:t>
      </w:r>
      <w:proofErr w:type="spellEnd"/>
      <w:r>
        <w:t xml:space="preserve"> con film </w:t>
      </w:r>
      <w:proofErr w:type="spellStart"/>
      <w:r>
        <w:t>transparente</w:t>
      </w:r>
      <w:proofErr w:type="spellEnd"/>
      <w:r>
        <w:t>.</w:t>
      </w:r>
    </w:p>
    <w:p w14:paraId="03FAC9A9" w14:textId="3E68F176" w:rsidR="005163ED" w:rsidRDefault="005163ED" w:rsidP="005163ED">
      <w:pPr>
        <w:pStyle w:val="ListParagraph"/>
        <w:numPr>
          <w:ilvl w:val="0"/>
          <w:numId w:val="2"/>
        </w:numPr>
        <w:spacing w:line="240" w:lineRule="exact"/>
      </w:pPr>
      <w:proofErr w:type="spellStart"/>
      <w:r>
        <w:t>Asegure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pañal</w:t>
      </w:r>
      <w:proofErr w:type="spellEnd"/>
      <w:r>
        <w:t xml:space="preserve"> al </w:t>
      </w:r>
      <w:proofErr w:type="spellStart"/>
      <w:r>
        <w:t>niño</w:t>
      </w:r>
      <w:proofErr w:type="spellEnd"/>
      <w:r>
        <w:t xml:space="preserve">. • </w:t>
      </w:r>
      <w:proofErr w:type="spellStart"/>
      <w:r>
        <w:t>Vigile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 al </w:t>
      </w:r>
      <w:proofErr w:type="spellStart"/>
      <w:r>
        <w:t>niño</w:t>
      </w:r>
      <w:proofErr w:type="spellEnd"/>
      <w:r>
        <w:t xml:space="preserve"> para saber </w:t>
      </w:r>
      <w:proofErr w:type="spellStart"/>
      <w:r>
        <w:t>cuándo</w:t>
      </w:r>
      <w:proofErr w:type="spellEnd"/>
      <w:r>
        <w:t xml:space="preserve"> ha </w:t>
      </w:r>
      <w:proofErr w:type="spellStart"/>
      <w:r>
        <w:t>evacuado</w:t>
      </w:r>
      <w:proofErr w:type="spellEnd"/>
      <w:r>
        <w:t xml:space="preserve"> y retire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pañal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envoltorio</w:t>
      </w:r>
      <w:proofErr w:type="spellEnd"/>
      <w:r>
        <w:t xml:space="preserve"> de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. (Evite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envoltorio</w:t>
      </w:r>
      <w:proofErr w:type="spellEnd"/>
      <w:r>
        <w:t xml:space="preserve"> de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piel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30 </w:t>
      </w:r>
      <w:proofErr w:type="spellStart"/>
      <w:r>
        <w:t>minutos</w:t>
      </w:r>
      <w:proofErr w:type="spellEnd"/>
      <w:r>
        <w:t xml:space="preserve"> </w:t>
      </w:r>
      <w:proofErr w:type="spellStart"/>
      <w:r>
        <w:t>seguidos</w:t>
      </w:r>
      <w:proofErr w:type="spellEnd"/>
      <w:r>
        <w:t>).</w:t>
      </w:r>
    </w:p>
    <w:p w14:paraId="47171144" w14:textId="24A728C9" w:rsidR="005163ED" w:rsidRDefault="005163ED" w:rsidP="005163ED">
      <w:pPr>
        <w:pStyle w:val="ListParagraph"/>
        <w:numPr>
          <w:ilvl w:val="0"/>
          <w:numId w:val="2"/>
        </w:numPr>
        <w:spacing w:line="240" w:lineRule="exact"/>
      </w:pPr>
      <w:r>
        <w:t xml:space="preserve">Nunca </w:t>
      </w:r>
      <w:proofErr w:type="spellStart"/>
      <w:r>
        <w:t>escurra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pañales</w:t>
      </w:r>
      <w:proofErr w:type="spellEnd"/>
      <w:r>
        <w:t xml:space="preserve"> para </w:t>
      </w:r>
      <w:proofErr w:type="spellStart"/>
      <w:r>
        <w:t>recolectar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>.</w:t>
      </w:r>
    </w:p>
    <w:p w14:paraId="5AFE325F" w14:textId="3124FFF1" w:rsidR="005163ED" w:rsidRDefault="005163ED" w:rsidP="005163ED">
      <w:pPr>
        <w:pStyle w:val="ListParagraph"/>
        <w:numPr>
          <w:ilvl w:val="0"/>
          <w:numId w:val="2"/>
        </w:numPr>
        <w:spacing w:line="240" w:lineRule="exact"/>
      </w:pPr>
      <w:r>
        <w:t xml:space="preserve">No </w:t>
      </w:r>
      <w:proofErr w:type="spellStart"/>
      <w:r>
        <w:t>lleve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 xml:space="preserve"> al </w:t>
      </w:r>
      <w:proofErr w:type="spellStart"/>
      <w:r>
        <w:t>laboratorio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pañal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no se </w:t>
      </w:r>
      <w:proofErr w:type="spellStart"/>
      <w:r>
        <w:t>aceptarán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pañales</w:t>
      </w:r>
      <w:proofErr w:type="spellEnd"/>
      <w:r>
        <w:t xml:space="preserve"> </w:t>
      </w:r>
      <w:proofErr w:type="spellStart"/>
      <w:r>
        <w:t>contienen</w:t>
      </w:r>
      <w:proofErr w:type="spellEnd"/>
      <w:r>
        <w:t xml:space="preserve"> </w:t>
      </w:r>
      <w:proofErr w:type="spellStart"/>
      <w:r>
        <w:t>antimicrobianos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interferir</w:t>
      </w:r>
      <w:proofErr w:type="spellEnd"/>
      <w:r>
        <w:t xml:space="preserve"> con las </w:t>
      </w:r>
      <w:proofErr w:type="spellStart"/>
      <w:r>
        <w:t>pruebas</w:t>
      </w:r>
      <w:proofErr w:type="spellEnd"/>
      <w:r>
        <w:t>.</w:t>
      </w:r>
    </w:p>
    <w:p w14:paraId="64DF4A17" w14:textId="77777777" w:rsidR="005163ED" w:rsidRPr="005163ED" w:rsidRDefault="005163ED" w:rsidP="005163ED">
      <w:pPr>
        <w:spacing w:line="240" w:lineRule="exact"/>
        <w:rPr>
          <w:b/>
          <w:bCs/>
        </w:rPr>
      </w:pPr>
      <w:r w:rsidRPr="005163ED">
        <w:rPr>
          <w:b/>
          <w:bCs/>
        </w:rPr>
        <w:t xml:space="preserve">3. </w:t>
      </w:r>
      <w:proofErr w:type="spellStart"/>
      <w:r w:rsidRPr="005163ED">
        <w:rPr>
          <w:b/>
          <w:bCs/>
        </w:rPr>
        <w:t>Coloque</w:t>
      </w:r>
      <w:proofErr w:type="spellEnd"/>
      <w:r w:rsidRPr="005163ED">
        <w:rPr>
          <w:b/>
          <w:bCs/>
        </w:rPr>
        <w:t xml:space="preserve"> la </w:t>
      </w:r>
      <w:proofErr w:type="spellStart"/>
      <w:r w:rsidRPr="005163ED">
        <w:rPr>
          <w:b/>
          <w:bCs/>
        </w:rPr>
        <w:t>muestra</w:t>
      </w:r>
      <w:proofErr w:type="spellEnd"/>
      <w:r w:rsidRPr="005163ED">
        <w:rPr>
          <w:b/>
          <w:bCs/>
        </w:rPr>
        <w:t xml:space="preserve"> de </w:t>
      </w:r>
      <w:proofErr w:type="spellStart"/>
      <w:r w:rsidRPr="005163ED">
        <w:rPr>
          <w:b/>
          <w:bCs/>
        </w:rPr>
        <w:t>heces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en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los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viales</w:t>
      </w:r>
      <w:proofErr w:type="spellEnd"/>
      <w:r w:rsidRPr="005163ED">
        <w:rPr>
          <w:b/>
          <w:bCs/>
        </w:rPr>
        <w:t xml:space="preserve"> de </w:t>
      </w:r>
      <w:proofErr w:type="spellStart"/>
      <w:r w:rsidRPr="005163ED">
        <w:rPr>
          <w:b/>
          <w:bCs/>
        </w:rPr>
        <w:t>transporte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individuales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que</w:t>
      </w:r>
      <w:proofErr w:type="spellEnd"/>
      <w:r w:rsidRPr="005163ED">
        <w:rPr>
          <w:b/>
          <w:bCs/>
        </w:rPr>
        <w:t xml:space="preserve"> le </w:t>
      </w:r>
      <w:proofErr w:type="spellStart"/>
      <w:r w:rsidRPr="005163ED">
        <w:rPr>
          <w:b/>
          <w:bCs/>
        </w:rPr>
        <w:t>entregaron</w:t>
      </w:r>
      <w:proofErr w:type="spellEnd"/>
      <w:r w:rsidRPr="005163ED">
        <w:rPr>
          <w:b/>
          <w:bCs/>
        </w:rPr>
        <w:t>.</w:t>
      </w:r>
    </w:p>
    <w:p w14:paraId="652A3D8E" w14:textId="10AF07AB" w:rsidR="005163ED" w:rsidRDefault="005163ED" w:rsidP="005163ED">
      <w:pPr>
        <w:pStyle w:val="ListParagraph"/>
        <w:numPr>
          <w:ilvl w:val="0"/>
          <w:numId w:val="3"/>
        </w:numPr>
      </w:pPr>
      <w:proofErr w:type="spellStart"/>
      <w:r>
        <w:t>Seleccione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de las </w:t>
      </w:r>
      <w:proofErr w:type="spellStart"/>
      <w:r>
        <w:t>áreas</w:t>
      </w:r>
      <w:proofErr w:type="spellEnd"/>
      <w:r>
        <w:t xml:space="preserve"> con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sanguinolento</w:t>
      </w:r>
      <w:proofErr w:type="spellEnd"/>
      <w:r>
        <w:t xml:space="preserve">, </w:t>
      </w:r>
      <w:proofErr w:type="spellStart"/>
      <w:r>
        <w:t>viscoso</w:t>
      </w:r>
      <w:proofErr w:type="spellEnd"/>
      <w:r>
        <w:t xml:space="preserve"> o </w:t>
      </w:r>
      <w:proofErr w:type="spellStart"/>
      <w:r>
        <w:t>acuoso</w:t>
      </w:r>
      <w:proofErr w:type="spellEnd"/>
      <w:r>
        <w:t xml:space="preserve">. </w:t>
      </w:r>
      <w:proofErr w:type="spellStart"/>
      <w:r>
        <w:t>Llene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viales</w:t>
      </w:r>
      <w:proofErr w:type="spellEnd"/>
      <w:r>
        <w:t xml:space="preserve"> hasta la "Línea de </w:t>
      </w:r>
      <w:proofErr w:type="spellStart"/>
      <w:r>
        <w:t>llenado</w:t>
      </w:r>
      <w:proofErr w:type="spellEnd"/>
      <w:r>
        <w:t xml:space="preserve">" </w:t>
      </w:r>
      <w:proofErr w:type="spellStart"/>
      <w:r>
        <w:t>marcada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etiqueta</w:t>
      </w:r>
      <w:proofErr w:type="spellEnd"/>
      <w:r>
        <w:t xml:space="preserve"> (al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del </w:t>
      </w:r>
      <w:proofErr w:type="spellStart"/>
      <w:r>
        <w:t>tamaño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nuez</w:t>
      </w:r>
      <w:proofErr w:type="spellEnd"/>
      <w:r>
        <w:t xml:space="preserve">). Si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un </w:t>
      </w:r>
      <w:proofErr w:type="spellStart"/>
      <w:r>
        <w:t>volumen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 de </w:t>
      </w:r>
      <w:proofErr w:type="spellStart"/>
      <w:r>
        <w:t>muestra</w:t>
      </w:r>
      <w:proofErr w:type="spellEnd"/>
      <w:r>
        <w:t xml:space="preserve">, </w:t>
      </w:r>
      <w:proofErr w:type="spellStart"/>
      <w:r>
        <w:t>llene</w:t>
      </w:r>
      <w:proofErr w:type="spellEnd"/>
      <w:r>
        <w:t xml:space="preserve"> primero </w:t>
      </w:r>
      <w:proofErr w:type="spellStart"/>
      <w:r>
        <w:t>el</w:t>
      </w:r>
      <w:proofErr w:type="spellEnd"/>
      <w:r>
        <w:t xml:space="preserve"> vial </w:t>
      </w:r>
      <w:proofErr w:type="spellStart"/>
      <w:r>
        <w:t>limpio</w:t>
      </w:r>
      <w:proofErr w:type="spellEnd"/>
      <w:r>
        <w:t xml:space="preserve"> (tapa </w:t>
      </w:r>
      <w:proofErr w:type="spellStart"/>
      <w:r>
        <w:t>blanca</w:t>
      </w:r>
      <w:proofErr w:type="spellEnd"/>
      <w:r>
        <w:t>).</w:t>
      </w:r>
    </w:p>
    <w:p w14:paraId="20884B54" w14:textId="7B61CEC8" w:rsidR="005163ED" w:rsidRDefault="005163ED" w:rsidP="005163ED">
      <w:pPr>
        <w:pStyle w:val="ListParagraph"/>
        <w:numPr>
          <w:ilvl w:val="0"/>
          <w:numId w:val="3"/>
        </w:numPr>
      </w:pPr>
      <w:r>
        <w:t xml:space="preserve">Complete la </w:t>
      </w:r>
      <w:proofErr w:type="spellStart"/>
      <w:r>
        <w:t>etiqueta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vial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 xml:space="preserve">,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, la </w:t>
      </w:r>
      <w:proofErr w:type="spellStart"/>
      <w:r>
        <w:t>fecha</w:t>
      </w:r>
      <w:proofErr w:type="spellEnd"/>
      <w:r>
        <w:t xml:space="preserve"> y hora de </w:t>
      </w:r>
      <w:proofErr w:type="spellStart"/>
      <w:r>
        <w:t>recolección</w:t>
      </w:r>
      <w:proofErr w:type="spellEnd"/>
      <w:r>
        <w:t xml:space="preserve"> y la </w:t>
      </w:r>
      <w:proofErr w:type="spellStart"/>
      <w:r>
        <w:t>consistencia</w:t>
      </w:r>
      <w:proofErr w:type="spellEnd"/>
      <w:r>
        <w:t xml:space="preserve"> de las </w:t>
      </w:r>
      <w:proofErr w:type="spellStart"/>
      <w:r>
        <w:t>heces</w:t>
      </w:r>
      <w:proofErr w:type="spellEnd"/>
      <w:r>
        <w:t>.</w:t>
      </w:r>
    </w:p>
    <w:p w14:paraId="27BE87B8" w14:textId="7A895682" w:rsidR="005163ED" w:rsidRDefault="005163ED" w:rsidP="005163ED">
      <w:pPr>
        <w:pStyle w:val="ListParagraph"/>
        <w:numPr>
          <w:ilvl w:val="0"/>
          <w:numId w:val="3"/>
        </w:numPr>
      </w:pPr>
      <w:r>
        <w:t xml:space="preserve">No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devolver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"</w:t>
      </w:r>
      <w:proofErr w:type="spellStart"/>
      <w:r>
        <w:t>gorro</w:t>
      </w:r>
      <w:proofErr w:type="spellEnd"/>
      <w:r>
        <w:t xml:space="preserve"> de </w:t>
      </w:r>
      <w:proofErr w:type="spellStart"/>
      <w:r>
        <w:t>baño</w:t>
      </w:r>
      <w:proofErr w:type="spellEnd"/>
      <w:r>
        <w:t xml:space="preserve">" a Aspirus. Esto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desecharse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contenedor</w:t>
      </w:r>
      <w:proofErr w:type="spellEnd"/>
      <w:r>
        <w:t xml:space="preserve"> de </w:t>
      </w:r>
      <w:proofErr w:type="spellStart"/>
      <w:r>
        <w:t>residuos</w:t>
      </w:r>
      <w:proofErr w:type="spellEnd"/>
      <w:r>
        <w:t>.</w:t>
      </w:r>
    </w:p>
    <w:p w14:paraId="53696C25" w14:textId="0D642779" w:rsidR="005163ED" w:rsidRPr="005163ED" w:rsidRDefault="005163ED" w:rsidP="005163ED">
      <w:pPr>
        <w:rPr>
          <w:b/>
          <w:bCs/>
        </w:rPr>
      </w:pPr>
      <w:r w:rsidRPr="005163ED">
        <w:rPr>
          <w:b/>
          <w:bCs/>
        </w:rPr>
        <w:t xml:space="preserve">4. REFRIGERE </w:t>
      </w:r>
      <w:proofErr w:type="spellStart"/>
      <w:r w:rsidRPr="005163ED">
        <w:rPr>
          <w:b/>
          <w:bCs/>
        </w:rPr>
        <w:t>los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viales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llenos</w:t>
      </w:r>
      <w:proofErr w:type="spellEnd"/>
      <w:r w:rsidRPr="005163ED">
        <w:rPr>
          <w:b/>
          <w:bCs/>
        </w:rPr>
        <w:t xml:space="preserve"> hasta </w:t>
      </w:r>
      <w:proofErr w:type="spellStart"/>
      <w:r w:rsidRPr="005163ED">
        <w:rPr>
          <w:b/>
          <w:bCs/>
        </w:rPr>
        <w:t>que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los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devuelva</w:t>
      </w:r>
      <w:proofErr w:type="spellEnd"/>
      <w:r w:rsidRPr="005163ED">
        <w:rPr>
          <w:b/>
          <w:bCs/>
        </w:rPr>
        <w:t xml:space="preserve"> a </w:t>
      </w:r>
      <w:proofErr w:type="spellStart"/>
      <w:r w:rsidRPr="005163ED">
        <w:rPr>
          <w:b/>
          <w:bCs/>
        </w:rPr>
        <w:t>su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centro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médico</w:t>
      </w:r>
      <w:proofErr w:type="spellEnd"/>
      <w:r w:rsidRPr="005163ED">
        <w:rPr>
          <w:b/>
          <w:bCs/>
        </w:rPr>
        <w:t xml:space="preserve"> Aspirus loca</w:t>
      </w:r>
      <w:r>
        <w:rPr>
          <w:b/>
          <w:bCs/>
        </w:rPr>
        <w:t xml:space="preserve">l.  </w:t>
      </w:r>
      <w:proofErr w:type="spellStart"/>
      <w:r w:rsidRPr="005163ED">
        <w:rPr>
          <w:b/>
          <w:bCs/>
        </w:rPr>
        <w:t>Devuélvalos</w:t>
      </w:r>
      <w:proofErr w:type="spellEnd"/>
      <w:r w:rsidRPr="005163ED">
        <w:rPr>
          <w:b/>
          <w:bCs/>
        </w:rPr>
        <w:t xml:space="preserve"> lo antes </w:t>
      </w:r>
      <w:proofErr w:type="spellStart"/>
      <w:r w:rsidRPr="005163ED">
        <w:rPr>
          <w:b/>
          <w:bCs/>
        </w:rPr>
        <w:t>posible</w:t>
      </w:r>
      <w:proofErr w:type="spellEnd"/>
      <w:r w:rsidRPr="005163ED">
        <w:rPr>
          <w:b/>
          <w:bCs/>
        </w:rPr>
        <w:t xml:space="preserve"> o </w:t>
      </w:r>
      <w:proofErr w:type="spellStart"/>
      <w:r w:rsidRPr="005163ED">
        <w:rPr>
          <w:b/>
          <w:bCs/>
        </w:rPr>
        <w:t>en</w:t>
      </w:r>
      <w:proofErr w:type="spellEnd"/>
      <w:r w:rsidRPr="005163ED">
        <w:rPr>
          <w:b/>
          <w:bCs/>
        </w:rPr>
        <w:t xml:space="preserve"> un </w:t>
      </w:r>
      <w:proofErr w:type="spellStart"/>
      <w:r w:rsidRPr="005163ED">
        <w:rPr>
          <w:b/>
          <w:bCs/>
        </w:rPr>
        <w:t>plazo</w:t>
      </w:r>
      <w:proofErr w:type="spellEnd"/>
      <w:r w:rsidRPr="005163ED">
        <w:rPr>
          <w:b/>
          <w:bCs/>
        </w:rPr>
        <w:t xml:space="preserve"> de 24 horas.</w:t>
      </w:r>
    </w:p>
    <w:p w14:paraId="0E669A2A" w14:textId="77777777" w:rsidR="005163ED" w:rsidRPr="005163ED" w:rsidRDefault="005163ED" w:rsidP="005163ED">
      <w:pPr>
        <w:rPr>
          <w:b/>
          <w:bCs/>
        </w:rPr>
      </w:pPr>
      <w:r w:rsidRPr="005163ED">
        <w:rPr>
          <w:b/>
          <w:bCs/>
        </w:rPr>
        <w:t xml:space="preserve">5. </w:t>
      </w:r>
      <w:proofErr w:type="spellStart"/>
      <w:r w:rsidRPr="005163ED">
        <w:rPr>
          <w:b/>
          <w:bCs/>
        </w:rPr>
        <w:t>Pase</w:t>
      </w:r>
      <w:proofErr w:type="spellEnd"/>
      <w:r w:rsidRPr="005163ED">
        <w:rPr>
          <w:b/>
          <w:bCs/>
        </w:rPr>
        <w:t xml:space="preserve"> </w:t>
      </w:r>
      <w:proofErr w:type="spellStart"/>
      <w:r w:rsidRPr="005163ED">
        <w:rPr>
          <w:b/>
          <w:bCs/>
        </w:rPr>
        <w:t>por</w:t>
      </w:r>
      <w:proofErr w:type="spellEnd"/>
      <w:r w:rsidRPr="005163ED">
        <w:rPr>
          <w:b/>
          <w:bCs/>
        </w:rPr>
        <w:t xml:space="preserve"> la </w:t>
      </w:r>
      <w:proofErr w:type="spellStart"/>
      <w:r w:rsidRPr="005163ED">
        <w:rPr>
          <w:b/>
          <w:bCs/>
        </w:rPr>
        <w:t>recepción</w:t>
      </w:r>
      <w:proofErr w:type="spellEnd"/>
      <w:r w:rsidRPr="005163ED">
        <w:rPr>
          <w:b/>
          <w:bCs/>
        </w:rPr>
        <w:t xml:space="preserve"> antes de </w:t>
      </w:r>
      <w:proofErr w:type="spellStart"/>
      <w:r w:rsidRPr="005163ED">
        <w:rPr>
          <w:b/>
          <w:bCs/>
        </w:rPr>
        <w:t>llevar</w:t>
      </w:r>
      <w:proofErr w:type="spellEnd"/>
      <w:r w:rsidRPr="005163ED">
        <w:rPr>
          <w:b/>
          <w:bCs/>
        </w:rPr>
        <w:t xml:space="preserve"> la </w:t>
      </w:r>
      <w:proofErr w:type="spellStart"/>
      <w:r w:rsidRPr="005163ED">
        <w:rPr>
          <w:b/>
          <w:bCs/>
        </w:rPr>
        <w:t>muestra</w:t>
      </w:r>
      <w:proofErr w:type="spellEnd"/>
      <w:r w:rsidRPr="005163ED">
        <w:rPr>
          <w:b/>
          <w:bCs/>
        </w:rPr>
        <w:t xml:space="preserve"> al </w:t>
      </w:r>
      <w:proofErr w:type="spellStart"/>
      <w:r w:rsidRPr="005163ED">
        <w:rPr>
          <w:b/>
          <w:bCs/>
        </w:rPr>
        <w:t>laboratorio</w:t>
      </w:r>
      <w:proofErr w:type="spellEnd"/>
      <w:r w:rsidRPr="005163ED">
        <w:rPr>
          <w:b/>
          <w:bCs/>
        </w:rPr>
        <w:t>.</w:t>
      </w:r>
    </w:p>
    <w:p w14:paraId="7551B5E6" w14:textId="638FD44F" w:rsidR="00C13C70" w:rsidRDefault="005163ED" w:rsidP="005163ED">
      <w:pPr>
        <w:pStyle w:val="ListParagraph"/>
        <w:numPr>
          <w:ilvl w:val="0"/>
          <w:numId w:val="5"/>
        </w:numPr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, </w:t>
      </w:r>
      <w:proofErr w:type="spellStart"/>
      <w:r>
        <w:t>tráigala</w:t>
      </w:r>
      <w:proofErr w:type="spellEnd"/>
      <w:r>
        <w:t xml:space="preserve"> junto con la </w:t>
      </w:r>
      <w:proofErr w:type="spellStart"/>
      <w:r>
        <w:t>muestra</w:t>
      </w:r>
      <w:proofErr w:type="spellEnd"/>
      <w:r>
        <w:t>.</w:t>
      </w:r>
      <w:r>
        <w:t xml:space="preserve"> </w:t>
      </w: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inquietud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Aspirus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entregará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>.</w:t>
      </w:r>
    </w:p>
    <w:sectPr w:rsidR="00C13C70" w:rsidSect="005163ED">
      <w:headerReference w:type="default" r:id="rId7"/>
      <w:pgSz w:w="12240" w:h="15840" w:code="1"/>
      <w:pgMar w:top="432" w:right="720" w:bottom="432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48C9" w14:textId="77777777" w:rsidR="005163ED" w:rsidRDefault="005163ED" w:rsidP="005163ED">
      <w:pPr>
        <w:spacing w:after="0" w:line="240" w:lineRule="auto"/>
      </w:pPr>
      <w:r>
        <w:separator/>
      </w:r>
    </w:p>
  </w:endnote>
  <w:endnote w:type="continuationSeparator" w:id="0">
    <w:p w14:paraId="2E5E9DCC" w14:textId="77777777" w:rsidR="005163ED" w:rsidRDefault="005163ED" w:rsidP="0051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1DB7" w14:textId="77777777" w:rsidR="005163ED" w:rsidRDefault="005163ED" w:rsidP="005163ED">
      <w:pPr>
        <w:spacing w:after="0" w:line="240" w:lineRule="auto"/>
      </w:pPr>
      <w:r>
        <w:separator/>
      </w:r>
    </w:p>
  </w:footnote>
  <w:footnote w:type="continuationSeparator" w:id="0">
    <w:p w14:paraId="6DA4FB05" w14:textId="77777777" w:rsidR="005163ED" w:rsidRDefault="005163ED" w:rsidP="0051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8E85" w14:textId="70C1B0BF" w:rsidR="005163ED" w:rsidRDefault="005163ED">
    <w:pPr>
      <w:pStyle w:val="Header"/>
    </w:pPr>
    <w:r>
      <w:rPr>
        <w:noProof/>
      </w:rPr>
      <w:drawing>
        <wp:inline distT="0" distB="0" distL="0" distR="0" wp14:anchorId="51A679C9" wp14:editId="7A9AEB28">
          <wp:extent cx="1800225" cy="1114425"/>
          <wp:effectExtent l="0" t="0" r="9525" b="9525"/>
          <wp:docPr id="897636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367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514"/>
    <w:multiLevelType w:val="hybridMultilevel"/>
    <w:tmpl w:val="E304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4227"/>
    <w:multiLevelType w:val="hybridMultilevel"/>
    <w:tmpl w:val="B4AA8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BFF"/>
    <w:multiLevelType w:val="hybridMultilevel"/>
    <w:tmpl w:val="58D0A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97054F"/>
    <w:multiLevelType w:val="hybridMultilevel"/>
    <w:tmpl w:val="3AE02E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8FA5B54"/>
    <w:multiLevelType w:val="hybridMultilevel"/>
    <w:tmpl w:val="CC5ED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5709">
    <w:abstractNumId w:val="3"/>
  </w:num>
  <w:num w:numId="2" w16cid:durableId="1433893148">
    <w:abstractNumId w:val="2"/>
  </w:num>
  <w:num w:numId="3" w16cid:durableId="244847783">
    <w:abstractNumId w:val="4"/>
  </w:num>
  <w:num w:numId="4" w16cid:durableId="867529704">
    <w:abstractNumId w:val="1"/>
  </w:num>
  <w:num w:numId="5" w16cid:durableId="17934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ED"/>
    <w:rsid w:val="005163ED"/>
    <w:rsid w:val="00791810"/>
    <w:rsid w:val="00B82CEE"/>
    <w:rsid w:val="00C13C70"/>
    <w:rsid w:val="00E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23F0"/>
  <w15:chartTrackingRefBased/>
  <w15:docId w15:val="{FED3E7DB-E905-4BAE-A187-ECFAC24F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3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ED"/>
  </w:style>
  <w:style w:type="paragraph" w:styleId="Footer">
    <w:name w:val="footer"/>
    <w:basedOn w:val="Normal"/>
    <w:link w:val="FooterChar"/>
    <w:uiPriority w:val="99"/>
    <w:unhideWhenUsed/>
    <w:rsid w:val="0051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1994</Characters>
  <Application>Microsoft Office Word</Application>
  <DocSecurity>0</DocSecurity>
  <Lines>39</Lines>
  <Paragraphs>28</Paragraphs>
  <ScaleCrop>false</ScaleCrop>
  <Company>Aspirus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1</cp:revision>
  <dcterms:created xsi:type="dcterms:W3CDTF">2026-01-08T21:04:00Z</dcterms:created>
  <dcterms:modified xsi:type="dcterms:W3CDTF">2026-01-08T21:11:00Z</dcterms:modified>
</cp:coreProperties>
</file>