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A3" w:rsidRPr="00553E39" w:rsidRDefault="007272A3" w:rsidP="007272A3">
      <w:pPr>
        <w:rPr>
          <w:rFonts w:ascii="Arial" w:hAnsi="Arial" w:cs="Arial"/>
        </w:rPr>
      </w:pPr>
      <w:r w:rsidRPr="00553E39">
        <w:rPr>
          <w:rFonts w:ascii="Arial" w:hAnsi="Arial" w:cs="Arial"/>
        </w:rPr>
        <w:t>DATE:</w:t>
      </w:r>
      <w:r w:rsidRPr="00553E39">
        <w:rPr>
          <w:rFonts w:ascii="Arial" w:hAnsi="Arial" w:cs="Arial"/>
        </w:rPr>
        <w:tab/>
      </w:r>
      <w:r w:rsidRPr="00553E39">
        <w:rPr>
          <w:rFonts w:ascii="Arial" w:hAnsi="Arial" w:cs="Arial"/>
        </w:rPr>
        <w:tab/>
      </w:r>
      <w:r w:rsidR="004C12B9" w:rsidRPr="00553E39">
        <w:rPr>
          <w:rFonts w:ascii="Arial" w:hAnsi="Arial" w:cs="Arial"/>
        </w:rPr>
        <w:t xml:space="preserve">May </w:t>
      </w:r>
      <w:r w:rsidR="00D96CB0">
        <w:rPr>
          <w:rFonts w:ascii="Arial" w:hAnsi="Arial" w:cs="Arial"/>
        </w:rPr>
        <w:t>29</w:t>
      </w:r>
      <w:r w:rsidR="00D96CB0" w:rsidRPr="00D96CB0">
        <w:rPr>
          <w:rFonts w:ascii="Arial" w:hAnsi="Arial" w:cs="Arial"/>
          <w:vertAlign w:val="superscript"/>
        </w:rPr>
        <w:t>th</w:t>
      </w:r>
      <w:r w:rsidRPr="00553E39">
        <w:rPr>
          <w:rFonts w:ascii="Arial" w:hAnsi="Arial" w:cs="Arial"/>
        </w:rPr>
        <w:t>, 20</w:t>
      </w:r>
      <w:r w:rsidR="004C12B9" w:rsidRPr="00553E39">
        <w:rPr>
          <w:rFonts w:ascii="Arial" w:hAnsi="Arial" w:cs="Arial"/>
        </w:rPr>
        <w:t>20</w:t>
      </w:r>
      <w:r w:rsidRPr="00553E39">
        <w:rPr>
          <w:rFonts w:ascii="Arial" w:hAnsi="Arial" w:cs="Arial"/>
        </w:rPr>
        <w:t xml:space="preserve">  </w:t>
      </w:r>
    </w:p>
    <w:p w:rsidR="007272A3" w:rsidRPr="00553E39" w:rsidRDefault="007272A3" w:rsidP="007272A3">
      <w:pPr>
        <w:rPr>
          <w:rFonts w:ascii="Arial" w:hAnsi="Arial" w:cs="Arial"/>
        </w:rPr>
      </w:pPr>
      <w:r w:rsidRPr="00553E39">
        <w:rPr>
          <w:rFonts w:ascii="Arial" w:hAnsi="Arial" w:cs="Arial"/>
        </w:rPr>
        <w:t>TO:</w:t>
      </w:r>
      <w:r w:rsidRPr="00553E39">
        <w:rPr>
          <w:rFonts w:ascii="Arial" w:hAnsi="Arial" w:cs="Arial"/>
        </w:rPr>
        <w:tab/>
      </w:r>
      <w:r w:rsidRPr="00553E39">
        <w:rPr>
          <w:rFonts w:ascii="Arial" w:hAnsi="Arial" w:cs="Arial"/>
        </w:rPr>
        <w:tab/>
        <w:t>Attending Medical Staff, House Staff, Nursing, Clinics</w:t>
      </w:r>
    </w:p>
    <w:p w:rsidR="007272A3" w:rsidRPr="00553E39" w:rsidRDefault="007272A3" w:rsidP="007272A3">
      <w:pPr>
        <w:rPr>
          <w:rFonts w:ascii="Arial" w:hAnsi="Arial" w:cs="Arial"/>
        </w:rPr>
      </w:pPr>
      <w:r w:rsidRPr="00553E39">
        <w:rPr>
          <w:rFonts w:ascii="Arial" w:hAnsi="Arial" w:cs="Arial"/>
        </w:rPr>
        <w:t>FROM:</w:t>
      </w:r>
      <w:r w:rsidRPr="00553E39">
        <w:rPr>
          <w:rFonts w:ascii="Arial" w:hAnsi="Arial" w:cs="Arial"/>
        </w:rPr>
        <w:tab/>
      </w:r>
      <w:r w:rsidR="00D96CB0">
        <w:rPr>
          <w:rFonts w:ascii="Arial" w:hAnsi="Arial" w:cs="Arial"/>
        </w:rPr>
        <w:tab/>
      </w:r>
      <w:r w:rsidRPr="00553E39">
        <w:rPr>
          <w:rFonts w:ascii="Arial" w:hAnsi="Arial" w:cs="Arial"/>
        </w:rPr>
        <w:t xml:space="preserve">Dr. </w:t>
      </w:r>
      <w:r w:rsidR="004C12B9" w:rsidRPr="00553E39">
        <w:rPr>
          <w:rFonts w:ascii="Arial" w:hAnsi="Arial" w:cs="Arial"/>
        </w:rPr>
        <w:t>Amy Saenger</w:t>
      </w:r>
      <w:r w:rsidRPr="00553E39">
        <w:rPr>
          <w:rFonts w:ascii="Arial" w:hAnsi="Arial" w:cs="Arial"/>
        </w:rPr>
        <w:t>, Medical Director, Clinical Laboratories</w:t>
      </w:r>
    </w:p>
    <w:p w:rsidR="007272A3" w:rsidRPr="00553E39" w:rsidRDefault="007272A3" w:rsidP="007272A3">
      <w:pPr>
        <w:rPr>
          <w:rFonts w:ascii="Arial" w:hAnsi="Arial" w:cs="Arial"/>
          <w:b/>
          <w:u w:val="single"/>
        </w:rPr>
      </w:pPr>
      <w:r w:rsidRPr="00553E39">
        <w:rPr>
          <w:rFonts w:ascii="Arial" w:hAnsi="Arial" w:cs="Arial"/>
        </w:rPr>
        <w:t>SUBJECT:</w:t>
      </w:r>
      <w:r w:rsidRPr="00553E39">
        <w:rPr>
          <w:rFonts w:ascii="Arial" w:hAnsi="Arial" w:cs="Arial"/>
        </w:rPr>
        <w:tab/>
      </w:r>
      <w:r w:rsidR="004C12B9" w:rsidRPr="00553E39">
        <w:rPr>
          <w:rFonts w:ascii="Arial" w:hAnsi="Arial" w:cs="Arial"/>
        </w:rPr>
        <w:t>COVID-19 Antibody Testing</w:t>
      </w:r>
    </w:p>
    <w:p w:rsidR="007272A3" w:rsidRPr="00661B87" w:rsidRDefault="007272A3" w:rsidP="007272A3">
      <w:pPr>
        <w:rPr>
          <w:rFonts w:ascii="Arial" w:hAnsi="Arial" w:cs="Arial"/>
          <w:b/>
          <w:sz w:val="15"/>
          <w:szCs w:val="15"/>
        </w:rPr>
      </w:pPr>
    </w:p>
    <w:p w:rsidR="00130843" w:rsidRPr="00D96CB0" w:rsidRDefault="00920AB8" w:rsidP="00455993">
      <w:pPr>
        <w:rPr>
          <w:rFonts w:ascii="Arial" w:hAnsi="Arial" w:cs="Arial"/>
          <w:b/>
        </w:rPr>
      </w:pPr>
      <w:r w:rsidRPr="00553E39">
        <w:rPr>
          <w:rFonts w:ascii="Arial" w:hAnsi="Arial" w:cs="Arial"/>
        </w:rPr>
        <w:t xml:space="preserve">Effective </w:t>
      </w:r>
      <w:r w:rsidR="00173BBE" w:rsidRPr="00553E39">
        <w:rPr>
          <w:rFonts w:ascii="Arial" w:hAnsi="Arial" w:cs="Arial"/>
        </w:rPr>
        <w:t>June 2</w:t>
      </w:r>
      <w:r w:rsidR="00173BBE" w:rsidRPr="00553E39">
        <w:rPr>
          <w:rFonts w:ascii="Arial" w:hAnsi="Arial" w:cs="Arial"/>
          <w:vertAlign w:val="superscript"/>
        </w:rPr>
        <w:t>nd</w:t>
      </w:r>
      <w:r w:rsidR="004C12B9" w:rsidRPr="00553E39">
        <w:rPr>
          <w:rFonts w:ascii="Arial" w:hAnsi="Arial" w:cs="Arial"/>
        </w:rPr>
        <w:t>, 2020</w:t>
      </w:r>
      <w:r w:rsidRPr="00553E39">
        <w:rPr>
          <w:rFonts w:ascii="Arial" w:hAnsi="Arial" w:cs="Arial"/>
        </w:rPr>
        <w:t xml:space="preserve"> </w:t>
      </w:r>
      <w:r w:rsidR="00130843" w:rsidRPr="00553E39">
        <w:rPr>
          <w:rFonts w:ascii="Arial" w:hAnsi="Arial" w:cs="Arial"/>
        </w:rPr>
        <w:t xml:space="preserve">COVID-19 (SARS-CoV-2) </w:t>
      </w:r>
      <w:r w:rsidR="00D96CB0">
        <w:rPr>
          <w:rFonts w:ascii="Arial" w:hAnsi="Arial" w:cs="Arial"/>
        </w:rPr>
        <w:t xml:space="preserve">serology </w:t>
      </w:r>
      <w:r w:rsidR="00130843" w:rsidRPr="00553E39">
        <w:rPr>
          <w:rFonts w:ascii="Arial" w:hAnsi="Arial" w:cs="Arial"/>
        </w:rPr>
        <w:t xml:space="preserve">antibody testing will be performed </w:t>
      </w:r>
      <w:r w:rsidR="00553E39">
        <w:rPr>
          <w:rFonts w:ascii="Arial" w:hAnsi="Arial" w:cs="Arial"/>
        </w:rPr>
        <w:t xml:space="preserve">within the </w:t>
      </w:r>
      <w:r w:rsidR="00D96CB0">
        <w:rPr>
          <w:rFonts w:ascii="Arial" w:hAnsi="Arial" w:cs="Arial"/>
        </w:rPr>
        <w:t xml:space="preserve">HCMC clinical </w:t>
      </w:r>
      <w:r w:rsidR="00553E39">
        <w:rPr>
          <w:rFonts w:ascii="Arial" w:hAnsi="Arial" w:cs="Arial"/>
        </w:rPr>
        <w:t>laboratory with a 1-2 hour turnaround time</w:t>
      </w:r>
      <w:r w:rsidR="00130843" w:rsidRPr="00553E39">
        <w:rPr>
          <w:rFonts w:ascii="Arial" w:hAnsi="Arial" w:cs="Arial"/>
        </w:rPr>
        <w:t xml:space="preserve">. </w:t>
      </w:r>
      <w:r w:rsidR="00E13F25" w:rsidRPr="00553E39">
        <w:rPr>
          <w:rFonts w:ascii="Arial" w:hAnsi="Arial" w:cs="Arial"/>
        </w:rPr>
        <w:t>Th</w:t>
      </w:r>
      <w:r w:rsidR="00D96CB0">
        <w:rPr>
          <w:rFonts w:ascii="Arial" w:hAnsi="Arial" w:cs="Arial"/>
        </w:rPr>
        <w:t>e Roche</w:t>
      </w:r>
      <w:r w:rsidR="00E13F25" w:rsidRPr="00553E39">
        <w:rPr>
          <w:rFonts w:ascii="Arial" w:hAnsi="Arial" w:cs="Arial"/>
        </w:rPr>
        <w:t xml:space="preserve"> assay </w:t>
      </w:r>
      <w:r w:rsidR="00D96CB0">
        <w:rPr>
          <w:rFonts w:ascii="Arial" w:hAnsi="Arial" w:cs="Arial"/>
        </w:rPr>
        <w:t xml:space="preserve">we will be using </w:t>
      </w:r>
      <w:r w:rsidR="00E13F25" w:rsidRPr="00553E39">
        <w:rPr>
          <w:rFonts w:ascii="Arial" w:hAnsi="Arial" w:cs="Arial"/>
        </w:rPr>
        <w:t>detects high-affinity antibodies against SARS-CoV-2</w:t>
      </w:r>
      <w:r w:rsidR="00FE2457" w:rsidRPr="00553E39">
        <w:rPr>
          <w:rFonts w:ascii="Arial" w:hAnsi="Arial" w:cs="Arial"/>
        </w:rPr>
        <w:t xml:space="preserve"> in the blood</w:t>
      </w:r>
      <w:r w:rsidR="00E13F25" w:rsidRPr="00553E39">
        <w:rPr>
          <w:rFonts w:ascii="Arial" w:hAnsi="Arial" w:cs="Arial"/>
        </w:rPr>
        <w:t xml:space="preserve">, which are primarily IgG antibodies but also include IgM and IgA. </w:t>
      </w:r>
      <w:r w:rsidR="00FE2457" w:rsidRPr="00553E39">
        <w:rPr>
          <w:rFonts w:ascii="Arial" w:hAnsi="Arial" w:cs="Arial"/>
        </w:rPr>
        <w:t>Qualitative results will be reported as “Non-Reactive” or “Reactive” and include a quan</w:t>
      </w:r>
      <w:r w:rsidR="00726D2F" w:rsidRPr="00553E39">
        <w:rPr>
          <w:rFonts w:ascii="Arial" w:hAnsi="Arial" w:cs="Arial"/>
        </w:rPr>
        <w:t>titative index result</w:t>
      </w:r>
      <w:r w:rsidR="00D96CB0">
        <w:rPr>
          <w:rFonts w:ascii="Arial" w:hAnsi="Arial" w:cs="Arial"/>
        </w:rPr>
        <w:t xml:space="preserve"> with an interpretive comment</w:t>
      </w:r>
      <w:r w:rsidR="00726D2F" w:rsidRPr="00553E39">
        <w:rPr>
          <w:rFonts w:ascii="Arial" w:hAnsi="Arial" w:cs="Arial"/>
        </w:rPr>
        <w:t xml:space="preserve">. </w:t>
      </w:r>
    </w:p>
    <w:p w:rsidR="00726D2F" w:rsidRDefault="00E13F25" w:rsidP="000648A8">
      <w:pPr>
        <w:rPr>
          <w:rFonts w:ascii="Arial" w:hAnsi="Arial" w:cs="Arial"/>
        </w:rPr>
      </w:pPr>
      <w:r w:rsidRPr="00553E39">
        <w:rPr>
          <w:rFonts w:ascii="Arial" w:hAnsi="Arial" w:cs="Arial"/>
        </w:rPr>
        <w:t xml:space="preserve">This antibody test (blood test) provides information around whether or not an individual </w:t>
      </w:r>
      <w:r w:rsidR="00FE2457" w:rsidRPr="00553E39">
        <w:rPr>
          <w:rFonts w:ascii="Arial" w:hAnsi="Arial" w:cs="Arial"/>
        </w:rPr>
        <w:t xml:space="preserve">was previously exposed to COVID-19. Antibody testing does NOT, at this point, predict immunity and a positive result does NOT tell you if you are safe from getting infected again. Antibody testing also </w:t>
      </w:r>
      <w:r w:rsidR="00726D2F" w:rsidRPr="00553E39">
        <w:rPr>
          <w:rFonts w:ascii="Arial" w:hAnsi="Arial" w:cs="Arial"/>
        </w:rPr>
        <w:t>does not</w:t>
      </w:r>
      <w:r w:rsidR="00FE2457" w:rsidRPr="00553E39">
        <w:rPr>
          <w:rFonts w:ascii="Arial" w:hAnsi="Arial" w:cs="Arial"/>
        </w:rPr>
        <w:t xml:space="preserve"> determine if an individual may return to work after COVID-19 infection.</w:t>
      </w:r>
    </w:p>
    <w:p w:rsidR="00661B87" w:rsidRPr="00661B87" w:rsidRDefault="00661B87" w:rsidP="000648A8">
      <w:pPr>
        <w:rPr>
          <w:rFonts w:ascii="Arial" w:hAnsi="Arial" w:cs="Arial"/>
          <w:sz w:val="6"/>
          <w:szCs w:val="6"/>
        </w:rPr>
      </w:pPr>
    </w:p>
    <w:p w:rsidR="000648A8" w:rsidRPr="00553E39" w:rsidRDefault="00FE2457" w:rsidP="00726D2F">
      <w:pPr>
        <w:rPr>
          <w:rFonts w:ascii="Arial" w:hAnsi="Arial" w:cs="Arial"/>
          <w:b/>
        </w:rPr>
      </w:pPr>
      <w:r w:rsidRPr="00553E39">
        <w:rPr>
          <w:rFonts w:ascii="Arial" w:hAnsi="Arial" w:cs="Arial"/>
          <w:b/>
        </w:rPr>
        <w:t>Relevant ordering and reporting information: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4325"/>
      </w:tblGrid>
      <w:tr w:rsidR="00553E39" w:rsidRPr="00671E7A" w:rsidTr="00D67326">
        <w:trPr>
          <w:trHeight w:val="298"/>
        </w:trPr>
        <w:tc>
          <w:tcPr>
            <w:tcW w:w="359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EPIC Order Name/Number</w:t>
            </w:r>
          </w:p>
        </w:tc>
        <w:tc>
          <w:tcPr>
            <w:tcW w:w="432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19 Antibodies (LAB0001957)</w:t>
            </w:r>
          </w:p>
        </w:tc>
      </w:tr>
      <w:tr w:rsidR="00553E39" w:rsidRPr="00671E7A" w:rsidTr="00D67326">
        <w:trPr>
          <w:trHeight w:val="281"/>
        </w:trPr>
        <w:tc>
          <w:tcPr>
            <w:tcW w:w="359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Specimen Types</w:t>
            </w:r>
          </w:p>
        </w:tc>
        <w:tc>
          <w:tcPr>
            <w:tcW w:w="432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Serum (preferred); Plasm</w:t>
            </w:r>
            <w:r w:rsidR="00D6732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(LiHep, EDTA)</w:t>
            </w:r>
          </w:p>
        </w:tc>
      </w:tr>
      <w:tr w:rsidR="00553E39" w:rsidRPr="00671E7A" w:rsidTr="00D67326">
        <w:trPr>
          <w:trHeight w:val="298"/>
        </w:trPr>
        <w:tc>
          <w:tcPr>
            <w:tcW w:w="359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Antibody Reference Range</w:t>
            </w:r>
          </w:p>
        </w:tc>
        <w:tc>
          <w:tcPr>
            <w:tcW w:w="432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Non-Reactive</w:t>
            </w:r>
          </w:p>
        </w:tc>
      </w:tr>
      <w:tr w:rsidR="00553E39" w:rsidRPr="00671E7A" w:rsidTr="00D67326">
        <w:trPr>
          <w:trHeight w:val="281"/>
        </w:trPr>
        <w:tc>
          <w:tcPr>
            <w:tcW w:w="359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Antibody Index Reference Range</w:t>
            </w:r>
          </w:p>
        </w:tc>
        <w:tc>
          <w:tcPr>
            <w:tcW w:w="4325" w:type="dxa"/>
          </w:tcPr>
          <w:p w:rsidR="00553E39" w:rsidRPr="00553E39" w:rsidRDefault="00553E39" w:rsidP="0055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="00D673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1.0</w:t>
            </w:r>
          </w:p>
        </w:tc>
      </w:tr>
    </w:tbl>
    <w:p w:rsidR="00FE2457" w:rsidRPr="00661B87" w:rsidRDefault="00FE2457" w:rsidP="00E13F25">
      <w:pPr>
        <w:rPr>
          <w:rFonts w:ascii="Arial" w:hAnsi="Arial" w:cs="Arial"/>
          <w:sz w:val="13"/>
          <w:szCs w:val="13"/>
        </w:rPr>
      </w:pPr>
    </w:p>
    <w:p w:rsidR="00D67326" w:rsidRPr="00D67326" w:rsidRDefault="00D67326" w:rsidP="00D67326">
      <w:pPr>
        <w:ind w:firstLine="720"/>
        <w:rPr>
          <w:rFonts w:ascii="Arial" w:hAnsi="Arial" w:cs="Arial"/>
          <w:b/>
          <w:bCs/>
        </w:rPr>
      </w:pPr>
      <w:r w:rsidRPr="00D67326">
        <w:rPr>
          <w:rFonts w:ascii="Arial" w:hAnsi="Arial" w:cs="Arial"/>
          <w:b/>
          <w:bCs/>
        </w:rPr>
        <w:t>Non-Reactive Interpretation:</w:t>
      </w:r>
    </w:p>
    <w:p w:rsidR="00D67326" w:rsidRPr="00D67326" w:rsidRDefault="00D67326" w:rsidP="00D67326">
      <w:pPr>
        <w:ind w:left="720"/>
        <w:rPr>
          <w:rFonts w:ascii="Arial" w:hAnsi="Arial" w:cs="Arial"/>
        </w:rPr>
      </w:pPr>
      <w:r w:rsidRPr="00D67326">
        <w:rPr>
          <w:rFonts w:ascii="Arial" w:hAnsi="Arial" w:cs="Arial"/>
        </w:rPr>
        <w:t xml:space="preserve">SARS-CoV-2 (COVID-19) antibodies not detected. Non-reactive, or negative, results do not rule out current or recent COVID-19 infection within the last 14-21 days. Follow-up testing with a molecular test is recommended in symptomatic patients. </w:t>
      </w:r>
    </w:p>
    <w:p w:rsidR="00D67326" w:rsidRPr="00D67326" w:rsidRDefault="00D67326" w:rsidP="00D67326">
      <w:pPr>
        <w:ind w:firstLine="720"/>
        <w:rPr>
          <w:rFonts w:ascii="Arial" w:hAnsi="Arial" w:cs="Arial"/>
          <w:b/>
          <w:bCs/>
        </w:rPr>
      </w:pPr>
      <w:r w:rsidRPr="00D67326">
        <w:rPr>
          <w:rFonts w:ascii="Arial" w:hAnsi="Arial" w:cs="Arial"/>
          <w:b/>
          <w:bCs/>
        </w:rPr>
        <w:t>Reactive Interpretation:</w:t>
      </w:r>
    </w:p>
    <w:p w:rsidR="00D67326" w:rsidRPr="00D67326" w:rsidRDefault="00D67326" w:rsidP="00D67326">
      <w:pPr>
        <w:ind w:left="720"/>
        <w:rPr>
          <w:rFonts w:ascii="Arial" w:hAnsi="Arial" w:cs="Arial"/>
        </w:rPr>
      </w:pPr>
      <w:r w:rsidRPr="00D67326">
        <w:rPr>
          <w:rFonts w:ascii="Arial" w:hAnsi="Arial" w:cs="Arial"/>
        </w:rPr>
        <w:t xml:space="preserve">SARS-CoV-2 (COVID-19) antibodies detected. Reactive, or positive, results suggest exposure or prior infection with SARS-CoV-2, but do not necessarily indicate protective immunity. Results should not be used to diagnose or rule out current or recent </w:t>
      </w:r>
      <w:r>
        <w:rPr>
          <w:rFonts w:ascii="Arial" w:hAnsi="Arial" w:cs="Arial"/>
        </w:rPr>
        <w:t xml:space="preserve">    </w:t>
      </w:r>
      <w:r w:rsidRPr="00D67326">
        <w:rPr>
          <w:rFonts w:ascii="Arial" w:hAnsi="Arial" w:cs="Arial"/>
        </w:rPr>
        <w:t>COVID-19 infection. False positive results may occur infrequently due to prior infection with other human coronaviruses.</w:t>
      </w:r>
    </w:p>
    <w:p w:rsidR="00D67326" w:rsidRPr="00D67326" w:rsidRDefault="00D67326" w:rsidP="00D67326">
      <w:pPr>
        <w:rPr>
          <w:rFonts w:ascii="Arial" w:hAnsi="Arial" w:cs="Arial"/>
        </w:rPr>
      </w:pPr>
      <w:r w:rsidRPr="00D67326">
        <w:rPr>
          <w:rFonts w:ascii="Arial" w:hAnsi="Arial" w:cs="Arial"/>
        </w:rPr>
        <w:t xml:space="preserve"> </w:t>
      </w:r>
    </w:p>
    <w:p w:rsidR="00E13F25" w:rsidRPr="00553E39" w:rsidRDefault="00D67326" w:rsidP="00FE2457">
      <w:pPr>
        <w:rPr>
          <w:rFonts w:ascii="Arial" w:hAnsi="Arial" w:cs="Arial"/>
        </w:rPr>
      </w:pPr>
      <w:r w:rsidRPr="00D67326">
        <w:rPr>
          <w:rFonts w:ascii="Arial" w:hAnsi="Arial" w:cs="Arial"/>
        </w:rPr>
        <w:t>Th</w:t>
      </w:r>
      <w:r>
        <w:rPr>
          <w:rFonts w:ascii="Arial" w:hAnsi="Arial" w:cs="Arial"/>
        </w:rPr>
        <w:t>e Roche SARS-CoV-2 antibody assay</w:t>
      </w:r>
      <w:r w:rsidRPr="00D67326">
        <w:rPr>
          <w:rFonts w:ascii="Arial" w:hAnsi="Arial" w:cs="Arial"/>
        </w:rPr>
        <w:t xml:space="preserve"> has been authorized by the FDA under an Emergency Use Authorization (EUA) for use by CLIA certified laboratories.</w:t>
      </w:r>
      <w:r w:rsidR="00661B87">
        <w:rPr>
          <w:rFonts w:ascii="Arial" w:hAnsi="Arial" w:cs="Arial"/>
        </w:rPr>
        <w:t xml:space="preserve"> </w:t>
      </w:r>
      <w:r w:rsidR="00FE2457" w:rsidRPr="00553E39">
        <w:rPr>
          <w:rFonts w:ascii="Arial" w:hAnsi="Arial" w:cs="Arial"/>
        </w:rPr>
        <w:t xml:space="preserve">Testing will be </w:t>
      </w:r>
      <w:r w:rsidR="000648A8" w:rsidRPr="00553E39">
        <w:rPr>
          <w:rFonts w:ascii="Arial" w:hAnsi="Arial" w:cs="Arial"/>
        </w:rPr>
        <w:t xml:space="preserve">performed 24 hours a day, 7 days a week and results will be available within 1-2 hours from receipt in the laboratory. </w:t>
      </w:r>
    </w:p>
    <w:p w:rsidR="00920AB8" w:rsidRPr="00661B87" w:rsidRDefault="000648A8">
      <w:pPr>
        <w:rPr>
          <w:rFonts w:ascii="Arial" w:hAnsi="Arial" w:cs="Arial"/>
        </w:rPr>
      </w:pPr>
      <w:r w:rsidRPr="00553E39">
        <w:rPr>
          <w:rFonts w:ascii="Arial" w:hAnsi="Arial" w:cs="Arial"/>
        </w:rPr>
        <w:t xml:space="preserve">Please contact </w:t>
      </w:r>
      <w:r w:rsidR="007272A3" w:rsidRPr="00553E39">
        <w:rPr>
          <w:rFonts w:ascii="Arial" w:hAnsi="Arial" w:cs="Arial"/>
        </w:rPr>
        <w:t>Dr</w:t>
      </w:r>
      <w:r w:rsidR="001D1315" w:rsidRPr="00553E39">
        <w:rPr>
          <w:rFonts w:ascii="Arial" w:hAnsi="Arial" w:cs="Arial"/>
        </w:rPr>
        <w:t>.</w:t>
      </w:r>
      <w:r w:rsidR="007272A3" w:rsidRPr="00553E39">
        <w:rPr>
          <w:rFonts w:ascii="Arial" w:hAnsi="Arial" w:cs="Arial"/>
        </w:rPr>
        <w:t xml:space="preserve"> Amy Saenger (873</w:t>
      </w:r>
      <w:r w:rsidR="001F4772" w:rsidRPr="00553E39">
        <w:rPr>
          <w:rFonts w:ascii="Arial" w:hAnsi="Arial" w:cs="Arial"/>
        </w:rPr>
        <w:t>-</w:t>
      </w:r>
      <w:r w:rsidR="001D1315" w:rsidRPr="00553E39">
        <w:rPr>
          <w:rFonts w:ascii="Arial" w:hAnsi="Arial" w:cs="Arial"/>
        </w:rPr>
        <w:t>8709), Dr. Sara Love (873</w:t>
      </w:r>
      <w:r w:rsidR="001F4772" w:rsidRPr="00553E39">
        <w:rPr>
          <w:rFonts w:ascii="Arial" w:hAnsi="Arial" w:cs="Arial"/>
        </w:rPr>
        <w:t>-</w:t>
      </w:r>
      <w:r w:rsidR="001D1315" w:rsidRPr="00553E39">
        <w:rPr>
          <w:rFonts w:ascii="Arial" w:hAnsi="Arial" w:cs="Arial"/>
        </w:rPr>
        <w:t xml:space="preserve">2813) </w:t>
      </w:r>
      <w:r w:rsidR="007272A3" w:rsidRPr="00553E39">
        <w:rPr>
          <w:rFonts w:ascii="Arial" w:hAnsi="Arial" w:cs="Arial"/>
        </w:rPr>
        <w:t>or</w:t>
      </w:r>
      <w:r w:rsidR="00726B68" w:rsidRPr="00553E39">
        <w:rPr>
          <w:rFonts w:ascii="Arial" w:hAnsi="Arial" w:cs="Arial"/>
        </w:rPr>
        <w:t xml:space="preserve"> </w:t>
      </w:r>
      <w:r w:rsidR="007272A3" w:rsidRPr="00553E39">
        <w:rPr>
          <w:rFonts w:ascii="Arial" w:hAnsi="Arial" w:cs="Arial"/>
        </w:rPr>
        <w:t>Jennifer Nicholson</w:t>
      </w:r>
      <w:r w:rsidR="001D1315" w:rsidRPr="00553E39">
        <w:rPr>
          <w:rFonts w:ascii="Arial" w:hAnsi="Arial" w:cs="Arial"/>
        </w:rPr>
        <w:t xml:space="preserve"> (</w:t>
      </w:r>
      <w:r w:rsidR="007272A3" w:rsidRPr="00553E39">
        <w:rPr>
          <w:rFonts w:ascii="Arial" w:hAnsi="Arial" w:cs="Arial"/>
        </w:rPr>
        <w:t>Chemistry Supervisor 873</w:t>
      </w:r>
      <w:r w:rsidR="001F4772" w:rsidRPr="00553E39">
        <w:rPr>
          <w:rFonts w:ascii="Arial" w:hAnsi="Arial" w:cs="Arial"/>
        </w:rPr>
        <w:t>-</w:t>
      </w:r>
      <w:r w:rsidR="007272A3" w:rsidRPr="00553E39">
        <w:rPr>
          <w:rFonts w:ascii="Arial" w:hAnsi="Arial" w:cs="Arial"/>
        </w:rPr>
        <w:t>3017)</w:t>
      </w:r>
      <w:r w:rsidR="001D1315" w:rsidRPr="00553E39">
        <w:rPr>
          <w:rFonts w:ascii="Arial" w:hAnsi="Arial" w:cs="Arial"/>
        </w:rPr>
        <w:t xml:space="preserve"> </w:t>
      </w:r>
      <w:r w:rsidR="007272A3" w:rsidRPr="00553E39">
        <w:rPr>
          <w:rFonts w:ascii="Arial" w:hAnsi="Arial" w:cs="Arial"/>
        </w:rPr>
        <w:t>with questions</w:t>
      </w:r>
      <w:r w:rsidR="001D1315" w:rsidRPr="00553E39">
        <w:rPr>
          <w:rFonts w:ascii="Arial" w:hAnsi="Arial" w:cs="Arial"/>
        </w:rPr>
        <w:t>.</w:t>
      </w:r>
    </w:p>
    <w:sectPr w:rsidR="00920AB8" w:rsidRPr="0066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4B8"/>
    <w:multiLevelType w:val="hybridMultilevel"/>
    <w:tmpl w:val="C99A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580"/>
    <w:multiLevelType w:val="hybridMultilevel"/>
    <w:tmpl w:val="8250C112"/>
    <w:lvl w:ilvl="0" w:tplc="F35A8072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A2B21748">
      <w:start w:val="1"/>
      <w:numFmt w:val="bullet"/>
      <w:lvlText w:val="o"/>
      <w:lvlJc w:val="left"/>
      <w:pPr>
        <w:ind w:left="1440" w:hanging="360"/>
      </w:pPr>
      <w:rPr>
        <w:rFonts w:ascii="Calibri" w:hAnsi="Calibri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49C3"/>
    <w:multiLevelType w:val="hybridMultilevel"/>
    <w:tmpl w:val="029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430B"/>
    <w:multiLevelType w:val="hybridMultilevel"/>
    <w:tmpl w:val="EA0443C2"/>
    <w:lvl w:ilvl="0" w:tplc="2DD242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625A"/>
    <w:multiLevelType w:val="hybridMultilevel"/>
    <w:tmpl w:val="6DDAA922"/>
    <w:lvl w:ilvl="0" w:tplc="AFF26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1DC0"/>
    <w:multiLevelType w:val="hybridMultilevel"/>
    <w:tmpl w:val="40B6EFBA"/>
    <w:lvl w:ilvl="0" w:tplc="0B0661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F26EC"/>
    <w:multiLevelType w:val="hybridMultilevel"/>
    <w:tmpl w:val="D036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3AC6"/>
    <w:multiLevelType w:val="hybridMultilevel"/>
    <w:tmpl w:val="11A4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B8"/>
    <w:rsid w:val="000648A8"/>
    <w:rsid w:val="00081903"/>
    <w:rsid w:val="000A0A02"/>
    <w:rsid w:val="00130843"/>
    <w:rsid w:val="00173BBE"/>
    <w:rsid w:val="001D1315"/>
    <w:rsid w:val="001F4772"/>
    <w:rsid w:val="00455993"/>
    <w:rsid w:val="004C12B9"/>
    <w:rsid w:val="00553E39"/>
    <w:rsid w:val="0060668B"/>
    <w:rsid w:val="00661B87"/>
    <w:rsid w:val="00726B68"/>
    <w:rsid w:val="00726D2F"/>
    <w:rsid w:val="007272A3"/>
    <w:rsid w:val="00764827"/>
    <w:rsid w:val="007D7632"/>
    <w:rsid w:val="0081505D"/>
    <w:rsid w:val="00864790"/>
    <w:rsid w:val="00920AB8"/>
    <w:rsid w:val="0094567D"/>
    <w:rsid w:val="00AB35B0"/>
    <w:rsid w:val="00BB21AC"/>
    <w:rsid w:val="00C06551"/>
    <w:rsid w:val="00C7079C"/>
    <w:rsid w:val="00CF1764"/>
    <w:rsid w:val="00D20CF7"/>
    <w:rsid w:val="00D67326"/>
    <w:rsid w:val="00D96CB0"/>
    <w:rsid w:val="00E00137"/>
    <w:rsid w:val="00E13F25"/>
    <w:rsid w:val="00E94E88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CB51"/>
  <w15:chartTrackingRefBased/>
  <w15:docId w15:val="{CBB3C097-D299-44F7-AF6D-EC7F9CCD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1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6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Saenger, Amy K.</dc:creator>
  <cp:keywords/>
  <dc:description/>
  <cp:lastModifiedBy>Saenger, Amy K.</cp:lastModifiedBy>
  <cp:revision>4</cp:revision>
  <dcterms:created xsi:type="dcterms:W3CDTF">2020-05-28T17:41:00Z</dcterms:created>
  <dcterms:modified xsi:type="dcterms:W3CDTF">2020-05-28T17:51:00Z</dcterms:modified>
</cp:coreProperties>
</file>