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5F" w:rsidRPr="00311C03" w:rsidRDefault="00935BEA" w:rsidP="00E74D16">
      <w:pPr>
        <w:spacing w:before="120" w:after="240" w:line="240" w:lineRule="auto"/>
        <w:jc w:val="center"/>
        <w:rPr>
          <w:rStyle w:val="A2"/>
          <w:b/>
          <w:sz w:val="36"/>
          <w:u w:val="single"/>
        </w:rPr>
      </w:pPr>
      <w:r w:rsidRPr="00311C03">
        <w:rPr>
          <w:rStyle w:val="A2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C74A8" wp14:editId="19C4287A">
                <wp:simplePos x="0" y="0"/>
                <wp:positionH relativeFrom="column">
                  <wp:posOffset>-868680</wp:posOffset>
                </wp:positionH>
                <wp:positionV relativeFrom="paragraph">
                  <wp:posOffset>-822960</wp:posOffset>
                </wp:positionV>
                <wp:extent cx="2895600" cy="16916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9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4E6" w:rsidRDefault="00B714E6" w:rsidP="00B714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33FFF6" wp14:editId="65EF3E42">
                                  <wp:extent cx="1871003" cy="1127492"/>
                                  <wp:effectExtent l="0" t="19050" r="0" b="349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D Vacutainer Plastic Urine Collection Cup with Integrated Sampling Device, 120 mL, 200/c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0" b="40187" l="20736" r="73913">
                                                        <a14:backgroundMark x1="67893" y1="34579" x2="67893" y2="34579"/>
                                                        <a14:backgroundMark x1="29431" y1="37383" x2="29431" y2="37383"/>
                                                        <a14:backgroundMark x1="32776" y1="38629" x2="32776" y2="38629"/>
                                                        <a14:backgroundMark x1="26756" y1="34891" x2="26756" y2="34891"/>
                                                        <a14:backgroundMark x1="66555" y1="36449" x2="66555" y2="37072"/>
                                                        <a14:backgroundMark x1="67224" y1="38006" x2="67224" y2="38006"/>
                                                        <a14:backgroundMark x1="64214" y1="37695" x2="64214" y2="37695"/>
                                                        <a14:backgroundMark x1="60201" y1="38318" x2="60201" y2="38318"/>
                                                      </a14:backgroundRemoval>
                                                    </a14:imgEffect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111" r="19048" b="59880"/>
                                          <a:stretch/>
                                        </pic:blipFill>
                                        <pic:spPr bwMode="auto">
                                          <a:xfrm rot="300000">
                                            <a:off x="0" y="0"/>
                                            <a:ext cx="1871003" cy="1127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8.4pt;margin-top:-64.8pt;width:228pt;height:1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" filled="f" stroked="f">
                <v:textbox>
                  <w:txbxContent>
                    <w:p w:rsidR="00B714E6" w:rsidRDefault="00B714E6" w:rsidP="00B714E6">
                      <w:r>
                        <w:rPr>
                          <w:noProof/>
                        </w:rPr>
                        <w:drawing>
                          <wp:inline distT="0" distB="0" distL="0" distR="0" wp14:anchorId="0033FFF6" wp14:editId="65EF3E42">
                            <wp:extent cx="1871003" cy="1127492"/>
                            <wp:effectExtent l="0" t="19050" r="0" b="349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D Vacutainer Plastic Urine Collection Cup with Integrated Sampling Device, 120 mL, 200/c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0" b="40187" l="20736" r="73913">
                                                  <a14:backgroundMark x1="67893" y1="34579" x2="67893" y2="34579"/>
                                                  <a14:backgroundMark x1="29431" y1="37383" x2="29431" y2="37383"/>
                                                  <a14:backgroundMark x1="32776" y1="38629" x2="32776" y2="38629"/>
                                                  <a14:backgroundMark x1="26756" y1="34891" x2="26756" y2="34891"/>
                                                  <a14:backgroundMark x1="66555" y1="36449" x2="66555" y2="37072"/>
                                                  <a14:backgroundMark x1="67224" y1="38006" x2="67224" y2="38006"/>
                                                  <a14:backgroundMark x1="64214" y1="37695" x2="64214" y2="37695"/>
                                                  <a14:backgroundMark x1="60201" y1="38318" x2="60201" y2="38318"/>
                                                </a14:backgroundRemoval>
                                              </a14:imgEffect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111" r="19048" b="59880"/>
                                    <a:stretch/>
                                  </pic:blipFill>
                                  <pic:spPr bwMode="auto">
                                    <a:xfrm rot="300000">
                                      <a:off x="0" y="0"/>
                                      <a:ext cx="1871003" cy="11274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14E6" w:rsidRPr="00311C03">
        <w:rPr>
          <w:rStyle w:val="A2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182D3" wp14:editId="73149C76">
                <wp:simplePos x="0" y="0"/>
                <wp:positionH relativeFrom="column">
                  <wp:posOffset>5463540</wp:posOffset>
                </wp:positionH>
                <wp:positionV relativeFrom="paragraph">
                  <wp:posOffset>-901065</wp:posOffset>
                </wp:positionV>
                <wp:extent cx="1379220" cy="15925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59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C5F" w:rsidRDefault="00055C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F9722C" wp14:editId="0B9DE558">
                                  <wp:extent cx="1242060" cy="1334327"/>
                                  <wp:effectExtent l="0" t="0" r="0" b="0"/>
                                  <wp:docPr id="2" name="Picture 2" descr="BD Vacutainer Plastic Urine Collection Cup with Integrated Sampling Device, 120 mL, 200/c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D Vacutainer Plastic Urine Collection Cup with Integrated Sampling Device, 120 mL, 200/c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2060" cy="1334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0.2pt;margin-top:-70.95pt;width:108.6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" filled="f" stroked="f">
                <v:textbox>
                  <w:txbxContent>
                    <w:p w:rsidR="00055C5F" w:rsidRDefault="00055C5F">
                      <w:r>
                        <w:rPr>
                          <w:noProof/>
                        </w:rPr>
                        <w:drawing>
                          <wp:inline distT="0" distB="0" distL="0" distR="0" wp14:anchorId="5BF9722C" wp14:editId="0B9DE558">
                            <wp:extent cx="1242060" cy="1334327"/>
                            <wp:effectExtent l="0" t="0" r="0" b="0"/>
                            <wp:docPr id="2" name="Picture 2" descr="BD Vacutainer Plastic Urine Collection Cup with Integrated Sampling Device, 120 mL, 200/c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D Vacutainer Plastic Urine Collection Cup with Integrated Sampling Device, 120 mL, 200/c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2060" cy="1334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5C5F" w:rsidRPr="00311C03">
        <w:rPr>
          <w:rStyle w:val="A2"/>
          <w:b/>
          <w:sz w:val="36"/>
          <w:u w:val="single"/>
        </w:rPr>
        <w:t>Urine Collection Kit Safety Advisory</w:t>
      </w:r>
    </w:p>
    <w:p w:rsidR="008536D8" w:rsidRPr="00E75E04" w:rsidRDefault="00055C5F" w:rsidP="00836588">
      <w:pPr>
        <w:spacing w:before="200" w:after="120"/>
        <w:rPr>
          <w:rStyle w:val="A2"/>
        </w:rPr>
      </w:pPr>
      <w:r w:rsidRPr="00B714E6">
        <w:rPr>
          <w:rStyle w:val="A2"/>
          <w:color w:val="FF0000"/>
          <w:sz w:val="32"/>
          <w:u w:val="single"/>
        </w:rPr>
        <w:t>CAUTION</w:t>
      </w:r>
      <w:r w:rsidRPr="00B714E6">
        <w:rPr>
          <w:rStyle w:val="A2"/>
        </w:rPr>
        <w:t xml:space="preserve">: </w:t>
      </w:r>
      <w:r w:rsidR="00311C03" w:rsidRPr="00B714E6">
        <w:rPr>
          <w:rStyle w:val="A2"/>
        </w:rPr>
        <w:t>Appropriate</w:t>
      </w:r>
      <w:r w:rsidRPr="00B714E6">
        <w:rPr>
          <w:rStyle w:val="A2"/>
        </w:rPr>
        <w:t xml:space="preserve"> care</w:t>
      </w:r>
      <w:r w:rsidR="002A07CA" w:rsidRPr="00B714E6">
        <w:rPr>
          <w:rStyle w:val="A2"/>
        </w:rPr>
        <w:t xml:space="preserve"> should be used in handling the screw cap lid of the BD Vacutainer</w:t>
      </w:r>
      <w:r w:rsidR="002A07CA" w:rsidRPr="00B714E6">
        <w:rPr>
          <w:rStyle w:val="A3"/>
          <w:sz w:val="22"/>
          <w:szCs w:val="22"/>
        </w:rPr>
        <w:t xml:space="preserve">® </w:t>
      </w:r>
      <w:r w:rsidR="002A07CA" w:rsidRPr="00B714E6">
        <w:rPr>
          <w:rStyle w:val="A2"/>
        </w:rPr>
        <w:t>Urine</w:t>
      </w:r>
      <w:r w:rsidR="002A07CA" w:rsidRPr="00E75E04">
        <w:rPr>
          <w:rStyle w:val="A2"/>
        </w:rPr>
        <w:t xml:space="preserve"> Collection Cup, </w:t>
      </w:r>
      <w:r w:rsidR="002A07CA" w:rsidRPr="00055C5F">
        <w:rPr>
          <w:rStyle w:val="A2"/>
          <w:u w:val="single"/>
        </w:rPr>
        <w:t>which contains a needle under the label</w:t>
      </w:r>
      <w:r w:rsidR="002A07CA" w:rsidRPr="00E75E04">
        <w:rPr>
          <w:rStyle w:val="A2"/>
        </w:rPr>
        <w:t>. Treat the screw cap of the cup as a contaminated sharp and discard in biohazard contai</w:t>
      </w:r>
      <w:r w:rsidR="00E74D16">
        <w:rPr>
          <w:rStyle w:val="A2"/>
        </w:rPr>
        <w:t>ner approved for sharps</w:t>
      </w:r>
      <w:r w:rsidR="00311C03">
        <w:rPr>
          <w:rStyle w:val="A2"/>
        </w:rPr>
        <w:t xml:space="preserve"> after transfer into both urine tubes provided</w:t>
      </w:r>
      <w:r w:rsidR="002A07CA" w:rsidRPr="00E75E04">
        <w:rPr>
          <w:rStyle w:val="A2"/>
        </w:rPr>
        <w:t>.</w:t>
      </w:r>
    </w:p>
    <w:p w:rsidR="00880EF0" w:rsidRPr="00FB29C8" w:rsidRDefault="00055C5F" w:rsidP="00E74D16">
      <w:pPr>
        <w:autoSpaceDE w:val="0"/>
        <w:autoSpaceDN w:val="0"/>
        <w:adjustRightInd w:val="0"/>
        <w:spacing w:after="120"/>
        <w:rPr>
          <w:rFonts w:cs="Frutiger LT Com 67 BoldCn"/>
          <w:color w:val="000000"/>
          <w:sz w:val="24"/>
        </w:rPr>
      </w:pPr>
      <w:r w:rsidRPr="00FB29C8">
        <w:rPr>
          <w:rFonts w:cs="Frutiger LT Com 67 BoldCn"/>
          <w:b/>
          <w:bCs/>
          <w:color w:val="000000"/>
          <w:sz w:val="24"/>
        </w:rPr>
        <w:t xml:space="preserve">Instructions for Use of </w:t>
      </w:r>
      <w:r w:rsidR="00880EF0" w:rsidRPr="00FB29C8">
        <w:rPr>
          <w:rFonts w:cs="Frutiger LT Com 67 BoldCn"/>
          <w:b/>
          <w:bCs/>
          <w:color w:val="000000"/>
          <w:sz w:val="24"/>
        </w:rPr>
        <w:t>BD Vacutainer® Urine Collection Cup:</w:t>
      </w:r>
    </w:p>
    <w:p w:rsidR="00880EF0" w:rsidRPr="00BB322F" w:rsidRDefault="00BB322F" w:rsidP="00BB322F">
      <w:pPr>
        <w:rPr>
          <w:rFonts w:cs="Frutiger LT Com 57 Condensed"/>
          <w:color w:val="000000"/>
        </w:rPr>
      </w:pPr>
      <w:r w:rsidRPr="00BB322F">
        <w:rPr>
          <w:rFonts w:cs="Frutiger LT Com 57 Condensed"/>
          <w:color w:val="000000"/>
        </w:rPr>
        <w:t xml:space="preserve">1. </w:t>
      </w:r>
      <w:r w:rsidR="00880EF0" w:rsidRPr="00BB322F">
        <w:rPr>
          <w:rFonts w:cs="Frutiger LT Com 57 Condensed"/>
          <w:color w:val="000000"/>
        </w:rPr>
        <w:t xml:space="preserve">The healthcare professional obtains a cup for the patient and cautions patient not to remove the cap label to protect against </w:t>
      </w:r>
      <w:proofErr w:type="spellStart"/>
      <w:r w:rsidR="00880EF0" w:rsidRPr="00BB322F">
        <w:rPr>
          <w:rFonts w:cs="Frutiger LT Com 57 Condensed"/>
          <w:color w:val="000000"/>
        </w:rPr>
        <w:t>needlestick</w:t>
      </w:r>
      <w:proofErr w:type="spellEnd"/>
      <w:r w:rsidR="00880EF0" w:rsidRPr="00BB322F">
        <w:rPr>
          <w:rFonts w:cs="Frutiger LT Com 57 Condensed"/>
          <w:color w:val="000000"/>
        </w:rPr>
        <w:t xml:space="preserve"> from the “sharp” contained in t</w:t>
      </w:r>
      <w:r w:rsidR="00311C03">
        <w:rPr>
          <w:rFonts w:cs="Frutiger LT Com 57 Condensed"/>
          <w:color w:val="000000"/>
        </w:rPr>
        <w:t>he integrated transfer device. T</w:t>
      </w:r>
      <w:r w:rsidR="00880EF0" w:rsidRPr="00BB322F">
        <w:rPr>
          <w:rFonts w:cs="Frutiger LT Com 57 Condensed"/>
          <w:color w:val="000000"/>
        </w:rPr>
        <w:t>he healthcare profession</w:t>
      </w:r>
      <w:bookmarkStart w:id="0" w:name="_GoBack"/>
      <w:bookmarkEnd w:id="0"/>
      <w:r w:rsidR="00880EF0" w:rsidRPr="00BB322F">
        <w:rPr>
          <w:rFonts w:cs="Frutiger LT Com 57 Condensed"/>
          <w:color w:val="000000"/>
        </w:rPr>
        <w:t>al should remove the BD Vacutainer® Tubes and place them in a protected location before giving the cup to the patient for urine collection.</w:t>
      </w:r>
    </w:p>
    <w:p w:rsidR="00BB322F" w:rsidRDefault="00BB322F" w:rsidP="00BB322F">
      <w:r>
        <w:t xml:space="preserve">2. </w:t>
      </w:r>
      <w:r w:rsidR="00311C03">
        <w:t>T</w:t>
      </w:r>
      <w:r>
        <w:t>he patient should be directed to follow instructions for proper collection of a clean-voided, midstream urine specimen.</w:t>
      </w:r>
    </w:p>
    <w:p w:rsidR="00BB322F" w:rsidRDefault="00BB322F" w:rsidP="00BB322F">
      <w:r>
        <w:t>3. Patient is instructed to give the urine specimen to the heal</w:t>
      </w:r>
      <w:r w:rsidR="00E75E04">
        <w:t xml:space="preserve">thcare professional immediately </w:t>
      </w:r>
      <w:r>
        <w:t>after collection.</w:t>
      </w:r>
    </w:p>
    <w:p w:rsidR="00E74D16" w:rsidRDefault="00E74D16" w:rsidP="00BB322F">
      <w:r>
        <w:t xml:space="preserve">4. Healthcare Professional must label the urine container at the patient’s bedside using the two patient identification </w:t>
      </w:r>
      <w:proofErr w:type="gramStart"/>
      <w:r>
        <w:t>process</w:t>
      </w:r>
      <w:proofErr w:type="gramEnd"/>
      <w:r>
        <w:t>.</w:t>
      </w:r>
    </w:p>
    <w:p w:rsidR="00BB322F" w:rsidRPr="00FB29C8" w:rsidRDefault="00BB322F" w:rsidP="00FB29C8">
      <w:pPr>
        <w:spacing w:after="120"/>
        <w:rPr>
          <w:b/>
          <w:sz w:val="24"/>
        </w:rPr>
      </w:pPr>
      <w:r w:rsidRPr="00FB29C8">
        <w:rPr>
          <w:b/>
          <w:sz w:val="24"/>
        </w:rPr>
        <w:t>To transfer the specimen into evacuated tube(s):</w:t>
      </w:r>
    </w:p>
    <w:p w:rsidR="00BB322F" w:rsidRDefault="00BB322F" w:rsidP="00FB29C8">
      <w:pPr>
        <w:pStyle w:val="ListParagraph"/>
        <w:numPr>
          <w:ilvl w:val="0"/>
          <w:numId w:val="4"/>
        </w:numPr>
        <w:spacing w:line="288" w:lineRule="auto"/>
        <w:ind w:left="720"/>
      </w:pPr>
      <w:r>
        <w:t>Place cup upright on clean, flat surface. Container may be tipped at an angle if specimen volume is limited.</w:t>
      </w:r>
    </w:p>
    <w:p w:rsidR="00BB322F" w:rsidRDefault="00BB322F" w:rsidP="00FB29C8">
      <w:pPr>
        <w:pStyle w:val="ListParagraph"/>
        <w:numPr>
          <w:ilvl w:val="0"/>
          <w:numId w:val="4"/>
        </w:numPr>
        <w:spacing w:line="288" w:lineRule="auto"/>
        <w:ind w:left="720"/>
      </w:pPr>
      <w:r>
        <w:t>Peel back label on cap</w:t>
      </w:r>
      <w:r w:rsidR="00E74D16">
        <w:t xml:space="preserve"> (do not remove it)</w:t>
      </w:r>
      <w:r>
        <w:t xml:space="preserve"> to expose the integrated transfer device.</w:t>
      </w:r>
    </w:p>
    <w:p w:rsidR="00BB322F" w:rsidRDefault="00BB322F" w:rsidP="00FB29C8">
      <w:pPr>
        <w:pStyle w:val="ListParagraph"/>
        <w:numPr>
          <w:ilvl w:val="0"/>
          <w:numId w:val="4"/>
        </w:numPr>
        <w:spacing w:line="288" w:lineRule="auto"/>
        <w:ind w:left="720"/>
      </w:pPr>
      <w:r>
        <w:t>Place evacuated tube into cavity on cap, stopper down. Advance the tube over puncture point to pierce stopper. BD Vacutainer® C&amp;S Preservative Urine Tubes should be filled first when collecting multiple tubes.</w:t>
      </w:r>
    </w:p>
    <w:p w:rsidR="00BB322F" w:rsidRDefault="00BB322F" w:rsidP="00FB29C8">
      <w:pPr>
        <w:pStyle w:val="ListParagraph"/>
        <w:numPr>
          <w:ilvl w:val="0"/>
          <w:numId w:val="4"/>
        </w:numPr>
        <w:spacing w:line="288" w:lineRule="auto"/>
        <w:ind w:left="720"/>
      </w:pPr>
      <w:r>
        <w:t>Hold tube in position until filled.</w:t>
      </w:r>
    </w:p>
    <w:p w:rsidR="00BB322F" w:rsidRDefault="00BB322F" w:rsidP="00FB29C8">
      <w:pPr>
        <w:pStyle w:val="ListParagraph"/>
        <w:numPr>
          <w:ilvl w:val="0"/>
          <w:numId w:val="4"/>
        </w:numPr>
        <w:spacing w:line="288" w:lineRule="auto"/>
        <w:ind w:left="720"/>
      </w:pPr>
      <w:r>
        <w:t>Remove tube from integrated transfer device.</w:t>
      </w:r>
    </w:p>
    <w:p w:rsidR="00FB29C8" w:rsidRDefault="00BB322F" w:rsidP="00FB29C8">
      <w:pPr>
        <w:pStyle w:val="ListParagraph"/>
        <w:numPr>
          <w:ilvl w:val="0"/>
          <w:numId w:val="4"/>
        </w:numPr>
        <w:spacing w:line="288" w:lineRule="auto"/>
        <w:ind w:left="720"/>
      </w:pPr>
      <w:r>
        <w:t>For all BD Vacutainer® Preservative Urine Tubes, mix tubes 8 - 10 times by inversion.</w:t>
      </w:r>
    </w:p>
    <w:p w:rsidR="00BB322F" w:rsidRDefault="00FB29C8" w:rsidP="00FB29C8">
      <w:pPr>
        <w:pStyle w:val="ListParagraph"/>
        <w:numPr>
          <w:ilvl w:val="0"/>
          <w:numId w:val="4"/>
        </w:numPr>
        <w:spacing w:line="288" w:lineRule="auto"/>
        <w:ind w:left="720"/>
      </w:pPr>
      <w:r w:rsidRPr="00FB29C8">
        <w:rPr>
          <w:u w:val="single"/>
        </w:rPr>
        <w:t>Carefully r</w:t>
      </w:r>
      <w:r w:rsidR="00BB322F" w:rsidRPr="00FB29C8">
        <w:rPr>
          <w:u w:val="single"/>
        </w:rPr>
        <w:t>eplace label over integrated transfer device cavity and reseal. Use caution to avoid contact with needle when replacing label.</w:t>
      </w:r>
    </w:p>
    <w:p w:rsidR="00B714E6" w:rsidRDefault="00FB29C8" w:rsidP="00BB322F">
      <w:r>
        <w:t>4</w:t>
      </w:r>
      <w:r w:rsidR="003710F9">
        <w:t>. Label tube(s) and</w:t>
      </w:r>
      <w:r w:rsidR="00E74D16">
        <w:t xml:space="preserve"> cup using the two patient identifier process for transport to laboratory</w:t>
      </w:r>
      <w:r w:rsidR="003710F9">
        <w:t>.</w:t>
      </w:r>
    </w:p>
    <w:p w:rsidR="00FB29C8" w:rsidRDefault="00FB29C8" w:rsidP="00BB322F">
      <w:r>
        <w:t xml:space="preserve">5. </w:t>
      </w:r>
      <w:r w:rsidR="003710F9">
        <w:t xml:space="preserve">Deliver all specimens to the ED Liaison. </w:t>
      </w:r>
      <w:r>
        <w:t>Do not transport the cup th</w:t>
      </w:r>
      <w:r w:rsidR="00123356">
        <w:t>rough the tube station, sharps are prohibited.</w:t>
      </w:r>
    </w:p>
    <w:p w:rsidR="00E75E04" w:rsidRPr="002C5643" w:rsidRDefault="003710F9" w:rsidP="00E75E04">
      <w:r>
        <w:t>6</w:t>
      </w:r>
      <w:r w:rsidR="00E75E04">
        <w:t>.</w:t>
      </w:r>
      <w:r w:rsidR="002C5643">
        <w:t xml:space="preserve"> </w:t>
      </w:r>
      <w:r w:rsidR="002C5643" w:rsidRPr="002C5643">
        <w:t xml:space="preserve">For transport of cup to the laboratory, and to protect against inadvertent </w:t>
      </w:r>
      <w:proofErr w:type="spellStart"/>
      <w:r w:rsidR="002C5643" w:rsidRPr="002C5643">
        <w:t>needlesticks</w:t>
      </w:r>
      <w:proofErr w:type="spellEnd"/>
      <w:r w:rsidR="002C5643" w:rsidRPr="002C5643">
        <w:t xml:space="preserve"> caused by a sharp, always ensure the needle is covered with the original label.  If you misplace the label, please place a sticker over the sharp.  Never wrap cup in </w:t>
      </w:r>
      <w:proofErr w:type="spellStart"/>
      <w:r w:rsidR="002C5643" w:rsidRPr="002C5643">
        <w:t>parafilm</w:t>
      </w:r>
      <w:proofErr w:type="spellEnd"/>
      <w:r w:rsidR="002C5643" w:rsidRPr="002C5643">
        <w:t xml:space="preserve"> or any other material for transport.</w:t>
      </w:r>
    </w:p>
    <w:sectPr w:rsidR="00E75E04" w:rsidRPr="002C5643" w:rsidSect="00E74D16">
      <w:pgSz w:w="12240" w:h="15840"/>
      <w:pgMar w:top="1440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Com 57 Condensed">
    <w:altName w:val="Frutiger LT Com 57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Com 67 BoldCn">
    <w:altName w:val="Frutiger LT Com 67 Bold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B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C475EED"/>
    <w:multiLevelType w:val="multilevel"/>
    <w:tmpl w:val="D47E6C6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3F320AC"/>
    <w:multiLevelType w:val="hybridMultilevel"/>
    <w:tmpl w:val="00C03C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750B1"/>
    <w:multiLevelType w:val="hybridMultilevel"/>
    <w:tmpl w:val="49D0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CA"/>
    <w:rsid w:val="00055C5F"/>
    <w:rsid w:val="00123356"/>
    <w:rsid w:val="002A07CA"/>
    <w:rsid w:val="002C5643"/>
    <w:rsid w:val="00311C03"/>
    <w:rsid w:val="003710F9"/>
    <w:rsid w:val="003941F6"/>
    <w:rsid w:val="003D7A7D"/>
    <w:rsid w:val="004B645C"/>
    <w:rsid w:val="00595345"/>
    <w:rsid w:val="00836588"/>
    <w:rsid w:val="008536D8"/>
    <w:rsid w:val="00880EF0"/>
    <w:rsid w:val="00905FF0"/>
    <w:rsid w:val="00935BEA"/>
    <w:rsid w:val="00AB2B5D"/>
    <w:rsid w:val="00B714E6"/>
    <w:rsid w:val="00BB322F"/>
    <w:rsid w:val="00E74D16"/>
    <w:rsid w:val="00E75E04"/>
    <w:rsid w:val="00FB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uiPriority w:val="99"/>
    <w:rsid w:val="002A07CA"/>
    <w:rPr>
      <w:rFonts w:cs="Frutiger LT Com 57 Condensed"/>
      <w:color w:val="000000"/>
    </w:rPr>
  </w:style>
  <w:style w:type="character" w:customStyle="1" w:styleId="A3">
    <w:name w:val="A3"/>
    <w:uiPriority w:val="99"/>
    <w:rsid w:val="002A07CA"/>
    <w:rPr>
      <w:rFonts w:cs="Frutiger LT Com 57 Condensed"/>
      <w:color w:val="000000"/>
      <w:sz w:val="8"/>
      <w:szCs w:val="8"/>
    </w:rPr>
  </w:style>
  <w:style w:type="paragraph" w:styleId="ListParagraph">
    <w:name w:val="List Paragraph"/>
    <w:basedOn w:val="Normal"/>
    <w:uiPriority w:val="34"/>
    <w:qFormat/>
    <w:rsid w:val="00BB3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uiPriority w:val="99"/>
    <w:rsid w:val="002A07CA"/>
    <w:rPr>
      <w:rFonts w:cs="Frutiger LT Com 57 Condensed"/>
      <w:color w:val="000000"/>
    </w:rPr>
  </w:style>
  <w:style w:type="character" w:customStyle="1" w:styleId="A3">
    <w:name w:val="A3"/>
    <w:uiPriority w:val="99"/>
    <w:rsid w:val="002A07CA"/>
    <w:rPr>
      <w:rFonts w:cs="Frutiger LT Com 57 Condensed"/>
      <w:color w:val="000000"/>
      <w:sz w:val="8"/>
      <w:szCs w:val="8"/>
    </w:rPr>
  </w:style>
  <w:style w:type="paragraph" w:styleId="ListParagraph">
    <w:name w:val="List Paragraph"/>
    <w:basedOn w:val="Normal"/>
    <w:uiPriority w:val="34"/>
    <w:qFormat/>
    <w:rsid w:val="00BB3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Health Resources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Leia Cirila Villa</dc:creator>
  <cp:lastModifiedBy>Bates, Connie</cp:lastModifiedBy>
  <cp:revision>2</cp:revision>
  <cp:lastPrinted>2015-11-25T15:55:00Z</cp:lastPrinted>
  <dcterms:created xsi:type="dcterms:W3CDTF">2016-06-02T12:49:00Z</dcterms:created>
  <dcterms:modified xsi:type="dcterms:W3CDTF">2016-06-02T12:49:00Z</dcterms:modified>
</cp:coreProperties>
</file>